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400"/>
          <w:tab w:val="left" w:leader="none" w:pos="9072"/>
        </w:tabs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1" w:sz="4" w:val="single"/>
        </w:pBdr>
        <w:jc w:val="center"/>
        <w:rPr>
          <w:rFonts w:ascii="Calibri" w:cs="Calibri" w:eastAsia="Calibri" w:hAnsi="Calibri"/>
          <w:b w:val="0"/>
          <w:sz w:val="36"/>
          <w:szCs w:val="36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vertAlign w:val="baseline"/>
          <w:rtl w:val="0"/>
        </w:rPr>
        <w:t xml:space="preserve">LAČ grožio specialistams ,,KAUNAS BEAUTY 2025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bottom w:color="000000" w:space="0" w:sz="4" w:val="single"/>
        </w:pBdr>
        <w:jc w:val="center"/>
        <w:rPr>
          <w:rFonts w:ascii="Calibri" w:cs="Calibri" w:eastAsia="Calibri" w:hAnsi="Calibri"/>
          <w:sz w:val="32"/>
          <w:szCs w:val="3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vertAlign w:val="baseline"/>
          <w:rtl w:val="0"/>
        </w:rPr>
        <w:t xml:space="preserve">2025m. Kovo 22 d.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center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Galutinis registracijos terminas yra 2025 m. Kovo 1 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Registracijos forma turi būti užpildyta, pasirašyta ir išsiųsta adresu: Ariogalos g. 40 – 3, LT – 48337 Kaunas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arba skanuota el. paštu </w:t>
      </w:r>
      <w:hyperlink r:id="rId6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info@kigsa.lt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Daugiau informacijos telefonu – 8 687 29463.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Registracijos mokestis mokamas į „Kirpėjų ir grožio specialistų asociacijos“ a/s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LT86 7300 0101 1566 7128, AB Swedbank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Anketą prašome pildyti kompiuteriu arba pildant ranka rašyti aiškiai, spausdintinėmis lietuviškomis raidėmis, nurodyti pilnus vardus ir pavardes!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5390"/>
          <w:tab w:val="left" w:leader="none" w:pos="9072"/>
        </w:tabs>
        <w:spacing w:after="120" w:line="276" w:lineRule="auto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Dalyvio Vardas …………………………………………Pavardė………………………………………………………………..</w:t>
      </w:r>
    </w:p>
    <w:p w:rsidR="00000000" w:rsidDel="00000000" w:rsidP="00000000" w:rsidRDefault="00000000" w:rsidRPr="00000000" w14:paraId="0000000C">
      <w:pPr>
        <w:tabs>
          <w:tab w:val="left" w:leader="none" w:pos="9072"/>
        </w:tabs>
        <w:spacing w:after="120" w:line="276" w:lineRule="auto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Adresas/miestas</w:t>
        <w:tab/>
      </w:r>
    </w:p>
    <w:p w:rsidR="00000000" w:rsidDel="00000000" w:rsidP="00000000" w:rsidRDefault="00000000" w:rsidRPr="00000000" w14:paraId="0000000D">
      <w:pPr>
        <w:tabs>
          <w:tab w:val="left" w:leader="none" w:pos="9072"/>
        </w:tabs>
        <w:spacing w:after="120" w:line="276" w:lineRule="auto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Mokymo centras,kolegija</w:t>
        <w:tab/>
      </w:r>
    </w:p>
    <w:p w:rsidR="00000000" w:rsidDel="00000000" w:rsidP="00000000" w:rsidRDefault="00000000" w:rsidRPr="00000000" w14:paraId="0000000E">
      <w:pPr>
        <w:tabs>
          <w:tab w:val="left" w:leader="none" w:pos="2880"/>
          <w:tab w:val="left" w:leader="none" w:pos="5400"/>
          <w:tab w:val="left" w:leader="none" w:pos="9072"/>
        </w:tabs>
        <w:spacing w:after="120" w:line="276" w:lineRule="auto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Telefono nr.:</w:t>
        <w:tab/>
        <w:t xml:space="preserve">.</w:t>
        <w:tab/>
        <w:t xml:space="preserve">El.paštas</w:t>
        <w:tab/>
      </w:r>
    </w:p>
    <w:p w:rsidR="00000000" w:rsidDel="00000000" w:rsidP="00000000" w:rsidRDefault="00000000" w:rsidRPr="00000000" w14:paraId="0000000F">
      <w:pPr>
        <w:tabs>
          <w:tab w:val="left" w:leader="none" w:pos="5400"/>
          <w:tab w:val="left" w:leader="none" w:pos="9072"/>
        </w:tabs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Modelio Vardas……………………………………….Pavardė…………………………………………………………………</w:t>
      </w:r>
    </w:p>
    <w:p w:rsidR="00000000" w:rsidDel="00000000" w:rsidP="00000000" w:rsidRDefault="00000000" w:rsidRPr="00000000" w14:paraId="00000010">
      <w:pPr>
        <w:tabs>
          <w:tab w:val="left" w:leader="none" w:pos="5400"/>
          <w:tab w:val="left" w:leader="none" w:pos="9072"/>
        </w:tabs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5400"/>
          <w:tab w:val="left" w:leader="none" w:pos="9072"/>
        </w:tabs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Mokytojo Vardas……………………………………..Pavardė....................................................................</w:t>
      </w:r>
    </w:p>
    <w:p w:rsidR="00000000" w:rsidDel="00000000" w:rsidP="00000000" w:rsidRDefault="00000000" w:rsidRPr="00000000" w14:paraId="00000012">
      <w:pPr>
        <w:spacing w:line="276" w:lineRule="auto"/>
        <w:ind w:right="50"/>
        <w:jc w:val="center"/>
        <w:rPr>
          <w:rFonts w:ascii="Calibri" w:cs="Calibri" w:eastAsia="Calibri" w:hAnsi="Calibri"/>
          <w:b w:val="0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ind w:right="50"/>
        <w:jc w:val="center"/>
        <w:rPr>
          <w:rFonts w:ascii="Calibri" w:cs="Calibri" w:eastAsia="Calibri" w:hAnsi="Calibri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vertAlign w:val="baseline"/>
          <w:rtl w:val="0"/>
        </w:rPr>
        <w:t xml:space="preserve">REGISTRACIJOS FORMA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  <w:i w:val="0"/>
          <w:color w:val="ff000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1"/>
          <w:color w:val="ff0000"/>
          <w:sz w:val="24"/>
          <w:szCs w:val="24"/>
          <w:vertAlign w:val="baseline"/>
          <w:rtl w:val="0"/>
        </w:rPr>
        <w:t xml:space="preserve">Rungtys studentams/ jauniams (prašome pažymėti studentus raide s, jaunius raide j)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52.0" w:type="dxa"/>
        <w:jc w:val="left"/>
        <w:tblInd w:w="-85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240"/>
        <w:gridCol w:w="2605"/>
        <w:gridCol w:w="1707"/>
        <w:tblGridChange w:id="0">
          <w:tblGrid>
            <w:gridCol w:w="6240"/>
            <w:gridCol w:w="2605"/>
            <w:gridCol w:w="1707"/>
          </w:tblGrid>
        </w:tblGridChange>
      </w:tblGrid>
      <w:tr>
        <w:trPr>
          <w:cantSplit w:val="0"/>
          <w:trHeight w:val="22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6">
            <w:pPr>
              <w:tabs>
                <w:tab w:val="left" w:leader="none" w:pos="1365"/>
              </w:tabs>
              <w:jc w:val="center"/>
              <w:rPr>
                <w:rFonts w:ascii="Calibri" w:cs="Calibri" w:eastAsia="Calibri" w:hAnsi="Calibri"/>
                <w:i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tabs>
                <w:tab w:val="left" w:leader="none" w:pos="3059"/>
              </w:tabs>
              <w:ind w:left="195" w:firstLine="0"/>
              <w:rPr>
                <w:rFonts w:ascii="Calibri" w:cs="Calibri" w:eastAsia="Calibri" w:hAnsi="Calibri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tabs>
                <w:tab w:val="left" w:leader="none" w:pos="1365"/>
              </w:tabs>
              <w:jc w:val="center"/>
              <w:rPr>
                <w:rFonts w:ascii="Calibri" w:cs="Calibri" w:eastAsia="Calibri" w:hAnsi="Calibri"/>
                <w:i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vertAlign w:val="baseline"/>
                <w:rtl w:val="0"/>
              </w:rPr>
              <w:t xml:space="preserve">Studentams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9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19">
            <w:pPr>
              <w:tabs>
                <w:tab w:val="left" w:leader="none" w:pos="1365"/>
              </w:tabs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Kirpėjų rungtys moterų kategorija. Rungtys studentams, jauniams</w:t>
            </w:r>
          </w:p>
        </w:tc>
      </w:tr>
      <w:tr>
        <w:trPr>
          <w:cantSplit w:val="0"/>
          <w:trHeight w:val="4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tabs>
                <w:tab w:val="left" w:leader="none" w:pos="1365"/>
              </w:tabs>
              <w:spacing w:line="360" w:lineRule="auto"/>
              <w:rPr>
                <w:rFonts w:ascii="Calibri" w:cs="Calibri" w:eastAsia="Calibri" w:hAnsi="Calibri"/>
                <w:i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□ Garbanų formavimo rungtis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line="360" w:lineRule="auto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□ Manekeno galva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tabs>
                <w:tab w:val="left" w:leader="none" w:pos="1365"/>
              </w:tabs>
              <w:spacing w:line="360" w:lineRule="auto"/>
              <w:jc w:val="center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50 eur</w:t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tabs>
                <w:tab w:val="left" w:leader="none" w:pos="1365"/>
              </w:tabs>
              <w:spacing w:line="360" w:lineRule="auto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□ Iškilminga v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highlight w:val="white"/>
                <w:vertAlign w:val="baseline"/>
                <w:rtl w:val="0"/>
              </w:rPr>
              <w:t xml:space="preserve">akarinė šukuosena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spacing w:line="360" w:lineRule="auto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□ Manekeno galva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spacing w:line="360" w:lineRule="auto"/>
              <w:jc w:val="center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50 eur</w:t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tabs>
                <w:tab w:val="left" w:leader="none" w:pos="1365"/>
              </w:tabs>
              <w:spacing w:line="360" w:lineRule="auto"/>
              <w:rPr>
                <w:rFonts w:ascii="Calibri" w:cs="Calibri" w:eastAsia="Calibri" w:hAnsi="Calibri"/>
                <w:color w:val="000000"/>
                <w:sz w:val="24"/>
                <w:szCs w:val="24"/>
                <w:highlight w:val="whit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□ Moteriškas saloninis kirpimas  ir sušukavimas, dažymas atliktas iš anksto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spacing w:line="360" w:lineRule="auto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□ Manekeno galva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spacing w:line="360" w:lineRule="auto"/>
              <w:jc w:val="center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50 eur</w:t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before="33" w:line="360" w:lineRule="auto"/>
              <w:ind w:right="179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□ Stilizuota ,,Ponio uodega‘‘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spacing w:line="360" w:lineRule="auto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□ Manekeno galva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spacing w:line="360" w:lineRule="auto"/>
              <w:jc w:val="center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50 eur</w:t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before="33" w:line="360" w:lineRule="auto"/>
              <w:ind w:right="179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□ Fantazinė šukuosena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spacing w:line="360" w:lineRule="auto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□ Gyvas modelis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spacing w:line="360" w:lineRule="auto"/>
              <w:jc w:val="center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50 eur</w:t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tabs>
                <w:tab w:val="left" w:leader="none" w:pos="1365"/>
              </w:tabs>
              <w:spacing w:line="360" w:lineRule="auto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spacing w:line="360" w:lineRule="auto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spacing w:line="360" w:lineRule="auto"/>
              <w:jc w:val="center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2E">
            <w:pPr>
              <w:spacing w:line="360" w:lineRule="auto"/>
              <w:jc w:val="center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Kirpėjų rungtys studentams, jauniams vyrų kategorija. 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1">
            <w:pPr>
              <w:tabs>
                <w:tab w:val="left" w:leader="none" w:pos="1365"/>
              </w:tabs>
              <w:spacing w:line="276" w:lineRule="auto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□ ,,Curly  style and color ‘‘, ilgi plaukai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spacing w:line="276" w:lineRule="auto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□ Manekeno galva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tabs>
                <w:tab w:val="left" w:leader="none" w:pos="1365"/>
              </w:tabs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50 eur</w:t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4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□ Vyriškas  saloninis kirpimas ir sušukavimas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□ Manekeno galva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50 eur</w:t>
            </w:r>
          </w:p>
        </w:tc>
      </w:tr>
    </w:tbl>
    <w:p w:rsidR="00000000" w:rsidDel="00000000" w:rsidP="00000000" w:rsidRDefault="00000000" w:rsidRPr="00000000" w14:paraId="00000037">
      <w:pPr>
        <w:tabs>
          <w:tab w:val="left" w:leader="none" w:pos="2400"/>
          <w:tab w:val="left" w:leader="none" w:pos="9072"/>
        </w:tabs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65"/>
        </w:tabs>
        <w:spacing w:after="0" w:before="0" w:line="276" w:lineRule="auto"/>
        <w:ind w:left="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*DĖMESIO!  Būtina pažymėti savo  kategoriją. Kaina dalyvaujantiems dvejose rungtyse: 70 € Kaina dalyvaujantiems trijose rungtyse: - 110 €.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left" w:leader="none" w:pos="2400"/>
          <w:tab w:val="left" w:leader="none" w:pos="9072"/>
        </w:tabs>
        <w:rPr>
          <w:rFonts w:ascii="Arial Narrow" w:cs="Arial Narrow" w:eastAsia="Arial Narrow" w:hAnsi="Arial Narrow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leader="none" w:pos="2400"/>
          <w:tab w:val="left" w:leader="none" w:pos="9072"/>
        </w:tabs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leader="none" w:pos="2400"/>
          <w:tab w:val="left" w:leader="none" w:pos="9072"/>
        </w:tabs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Data</w:t>
        <w:tab/>
        <w:t xml:space="preserve">Dalyvio parašas</w:t>
        <w:tab/>
      </w:r>
    </w:p>
    <w:p w:rsidR="00000000" w:rsidDel="00000000" w:rsidP="00000000" w:rsidRDefault="00000000" w:rsidRPr="00000000" w14:paraId="0000003C">
      <w:pPr>
        <w:tabs>
          <w:tab w:val="left" w:leader="none" w:pos="2400"/>
          <w:tab w:val="left" w:leader="none" w:pos="9072"/>
        </w:tabs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432" w:top="432" w:left="1699" w:right="562" w:header="562" w:footer="56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lt-L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info@kigsa.l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