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76B1" w14:textId="77777777" w:rsidR="002D5730" w:rsidRDefault="002D5730" w:rsidP="00301DFB">
      <w:pPr>
        <w:spacing w:before="37" w:after="17"/>
        <w:jc w:val="center"/>
        <w:rPr>
          <w:b/>
          <w:sz w:val="34"/>
          <w:szCs w:val="34"/>
          <w:lang w:val="lt-LT"/>
        </w:rPr>
      </w:pPr>
    </w:p>
    <w:p w14:paraId="0A0A27EA" w14:textId="40FF32FA" w:rsidR="00301DFB" w:rsidRPr="00003382" w:rsidRDefault="00301DFB" w:rsidP="00301DFB">
      <w:pPr>
        <w:spacing w:before="37" w:after="17"/>
        <w:jc w:val="center"/>
        <w:rPr>
          <w:lang w:val="lt-LT"/>
        </w:rPr>
      </w:pPr>
      <w:r w:rsidRPr="00003382">
        <w:rPr>
          <w:b/>
          <w:sz w:val="34"/>
          <w:szCs w:val="34"/>
          <w:lang w:val="lt-LT"/>
        </w:rPr>
        <w:t>LAČ LIETUVOS ATVIRAS ČEMPIONATAS</w:t>
      </w:r>
    </w:p>
    <w:p w14:paraId="42A9F900" w14:textId="77777777" w:rsidR="00301DFB" w:rsidRPr="00003382" w:rsidRDefault="00301DFB" w:rsidP="00301DFB">
      <w:pPr>
        <w:spacing w:after="30"/>
        <w:jc w:val="center"/>
        <w:rPr>
          <w:lang w:val="lt-LT"/>
        </w:rPr>
      </w:pPr>
      <w:r w:rsidRPr="00003382">
        <w:rPr>
          <w:b/>
          <w:sz w:val="34"/>
          <w:szCs w:val="34"/>
          <w:lang w:val="lt-LT"/>
        </w:rPr>
        <w:t>,,KAUNAS BEAUTY 2024”</w:t>
      </w:r>
      <w:r w:rsidRPr="00003382">
        <w:rPr>
          <w:lang w:val="lt-LT"/>
        </w:rPr>
        <w:t xml:space="preserve"> </w:t>
      </w:r>
    </w:p>
    <w:p w14:paraId="0DC2494C" w14:textId="77777777" w:rsidR="00301DFB" w:rsidRDefault="00301DFB" w:rsidP="00301DFB">
      <w:pPr>
        <w:pBdr>
          <w:bottom w:val="single" w:sz="12" w:space="1" w:color="auto"/>
        </w:pBdr>
        <w:spacing w:after="30"/>
        <w:jc w:val="center"/>
        <w:rPr>
          <w:sz w:val="30"/>
          <w:szCs w:val="30"/>
          <w:lang w:val="lt-LT"/>
        </w:rPr>
      </w:pPr>
      <w:r w:rsidRPr="00003382">
        <w:rPr>
          <w:sz w:val="30"/>
          <w:szCs w:val="30"/>
          <w:lang w:val="lt-LT"/>
        </w:rPr>
        <w:t>2024 m. vasario 24-25 d.</w:t>
      </w:r>
    </w:p>
    <w:p w14:paraId="44C97733" w14:textId="77777777" w:rsidR="002D5730" w:rsidRDefault="002D5730" w:rsidP="00301DFB">
      <w:pPr>
        <w:pBdr>
          <w:bottom w:val="single" w:sz="12" w:space="1" w:color="auto"/>
        </w:pBdr>
        <w:spacing w:after="30"/>
        <w:jc w:val="center"/>
        <w:rPr>
          <w:lang w:val="lt-LT"/>
        </w:rPr>
      </w:pPr>
    </w:p>
    <w:p w14:paraId="69D239C5" w14:textId="77777777" w:rsidR="002D5730" w:rsidRPr="00003382" w:rsidRDefault="002D5730" w:rsidP="00301DFB">
      <w:pPr>
        <w:pBdr>
          <w:bottom w:val="single" w:sz="12" w:space="1" w:color="auto"/>
        </w:pBdr>
        <w:spacing w:after="30"/>
        <w:jc w:val="center"/>
        <w:rPr>
          <w:lang w:val="lt-LT"/>
        </w:rPr>
      </w:pPr>
    </w:p>
    <w:p w14:paraId="0D93CBCB" w14:textId="77777777" w:rsidR="00301DFB" w:rsidRPr="00003382" w:rsidRDefault="00301DFB" w:rsidP="00301DFB">
      <w:pPr>
        <w:rPr>
          <w:sz w:val="30"/>
          <w:szCs w:val="30"/>
          <w:lang w:val="lt-LT"/>
        </w:rPr>
      </w:pPr>
    </w:p>
    <w:p w14:paraId="3CA792C6" w14:textId="77777777" w:rsidR="00301DFB" w:rsidRPr="00003382" w:rsidRDefault="00301DFB" w:rsidP="00301DFB">
      <w:pPr>
        <w:rPr>
          <w:lang w:val="lt-LT"/>
        </w:rPr>
      </w:pPr>
    </w:p>
    <w:p w14:paraId="1E51949F" w14:textId="528F8B49" w:rsidR="0051460E" w:rsidRPr="00F32435" w:rsidRDefault="006A22C8" w:rsidP="00F32435">
      <w:pPr>
        <w:widowControl w:val="0"/>
        <w:autoSpaceDE w:val="0"/>
        <w:autoSpaceDN w:val="0"/>
        <w:adjustRightInd w:val="0"/>
        <w:spacing w:before="33" w:line="360" w:lineRule="auto"/>
        <w:ind w:right="179"/>
        <w:jc w:val="center"/>
        <w:rPr>
          <w:b/>
          <w:sz w:val="28"/>
          <w:szCs w:val="28"/>
        </w:rPr>
      </w:pPr>
      <w:r w:rsidRPr="004D3B89">
        <w:rPr>
          <w:b/>
          <w:sz w:val="28"/>
          <w:szCs w:val="28"/>
        </w:rPr>
        <w:t>ANTAKI</w:t>
      </w:r>
      <w:r w:rsidRPr="00F32435">
        <w:rPr>
          <w:b/>
          <w:sz w:val="28"/>
          <w:szCs w:val="28"/>
          <w:lang w:val="lt-LT"/>
        </w:rPr>
        <w:t>Ų DIZAINO</w:t>
      </w:r>
      <w:r w:rsidR="00F32435">
        <w:rPr>
          <w:b/>
          <w:sz w:val="28"/>
          <w:szCs w:val="28"/>
          <w:lang w:val="lt-LT"/>
        </w:rPr>
        <w:t xml:space="preserve"> SEKTORIAUS</w:t>
      </w:r>
      <w:r w:rsidR="0051460E" w:rsidRPr="004D3B89">
        <w:rPr>
          <w:b/>
          <w:sz w:val="28"/>
          <w:szCs w:val="28"/>
        </w:rPr>
        <w:t xml:space="preserve"> RUNGTYS</w:t>
      </w:r>
    </w:p>
    <w:p w14:paraId="3ABF471E" w14:textId="77777777" w:rsidR="0051460E" w:rsidRPr="00F32435" w:rsidRDefault="0051460E" w:rsidP="00F32435">
      <w:pPr>
        <w:spacing w:line="360" w:lineRule="auto"/>
        <w:rPr>
          <w:b/>
        </w:rPr>
      </w:pPr>
    </w:p>
    <w:p w14:paraId="32BF8A22" w14:textId="7E70AA72" w:rsidR="00F32435" w:rsidRPr="00301DFB" w:rsidRDefault="00F32435" w:rsidP="00301DFB">
      <w:pPr>
        <w:pStyle w:val="Sraopastraipa"/>
        <w:numPr>
          <w:ilvl w:val="0"/>
          <w:numId w:val="12"/>
        </w:numPr>
        <w:jc w:val="both"/>
        <w:rPr>
          <w:rFonts w:ascii="Times New Roman" w:hAnsi="Times New Roman" w:cs="Times New Roman"/>
          <w:sz w:val="24"/>
          <w:szCs w:val="24"/>
        </w:rPr>
      </w:pPr>
      <w:r w:rsidRPr="00301DFB">
        <w:rPr>
          <w:rFonts w:ascii="Times New Roman" w:hAnsi="Times New Roman" w:cs="Times New Roman"/>
          <w:sz w:val="24"/>
          <w:szCs w:val="24"/>
          <w:lang w:val="en-US"/>
        </w:rPr>
        <w:t>Antaki</w:t>
      </w:r>
      <w:r w:rsidRPr="00301DFB">
        <w:rPr>
          <w:rFonts w:ascii="Times New Roman" w:hAnsi="Times New Roman" w:cs="Times New Roman"/>
          <w:sz w:val="24"/>
          <w:szCs w:val="24"/>
        </w:rPr>
        <w:t xml:space="preserve">ų </w:t>
      </w:r>
      <w:r w:rsidR="00CE5F50" w:rsidRPr="00301DFB">
        <w:rPr>
          <w:rFonts w:ascii="Times New Roman" w:hAnsi="Times New Roman" w:cs="Times New Roman"/>
          <w:sz w:val="24"/>
          <w:szCs w:val="24"/>
        </w:rPr>
        <w:t>formavimo</w:t>
      </w:r>
      <w:r w:rsidRPr="00301DFB">
        <w:rPr>
          <w:rFonts w:ascii="Times New Roman" w:hAnsi="Times New Roman" w:cs="Times New Roman"/>
          <w:sz w:val="24"/>
          <w:szCs w:val="24"/>
        </w:rPr>
        <w:t xml:space="preserve"> ir dažymo rungtis pagal OMC </w:t>
      </w:r>
      <w:r w:rsidR="00301DFB">
        <w:rPr>
          <w:rFonts w:ascii="Times New Roman" w:hAnsi="Times New Roman" w:cs="Times New Roman"/>
          <w:sz w:val="24"/>
          <w:szCs w:val="24"/>
        </w:rPr>
        <w:t>taisykles (</w:t>
      </w:r>
      <w:r w:rsidRPr="00301DFB">
        <w:rPr>
          <w:rFonts w:ascii="Times New Roman" w:hAnsi="Times New Roman" w:cs="Times New Roman"/>
          <w:sz w:val="24"/>
          <w:szCs w:val="24"/>
        </w:rPr>
        <w:t>jauniai, meistrai</w:t>
      </w:r>
      <w:r w:rsidR="00301DFB">
        <w:rPr>
          <w:rFonts w:ascii="Times New Roman" w:hAnsi="Times New Roman" w:cs="Times New Roman"/>
          <w:sz w:val="24"/>
          <w:szCs w:val="24"/>
        </w:rPr>
        <w:t>)</w:t>
      </w:r>
    </w:p>
    <w:p w14:paraId="515A5284" w14:textId="09DD12E2" w:rsidR="00F32435" w:rsidRPr="00301DFB" w:rsidRDefault="00F32435" w:rsidP="00301DFB">
      <w:pPr>
        <w:pStyle w:val="Sraopastraipa"/>
        <w:numPr>
          <w:ilvl w:val="0"/>
          <w:numId w:val="12"/>
        </w:numPr>
        <w:jc w:val="both"/>
        <w:rPr>
          <w:rFonts w:ascii="Times New Roman" w:hAnsi="Times New Roman" w:cs="Times New Roman"/>
          <w:sz w:val="24"/>
          <w:szCs w:val="24"/>
        </w:rPr>
      </w:pPr>
      <w:r w:rsidRPr="00301DFB">
        <w:rPr>
          <w:rFonts w:ascii="Times New Roman" w:hAnsi="Times New Roman" w:cs="Times New Roman"/>
          <w:sz w:val="24"/>
          <w:szCs w:val="24"/>
        </w:rPr>
        <w:t xml:space="preserve">Antakių laminavimo ir dažymo rungtis </w:t>
      </w:r>
      <w:r w:rsidR="00301DFB">
        <w:rPr>
          <w:rFonts w:ascii="Times New Roman" w:hAnsi="Times New Roman" w:cs="Times New Roman"/>
          <w:sz w:val="24"/>
          <w:szCs w:val="24"/>
        </w:rPr>
        <w:t>(</w:t>
      </w:r>
      <w:r w:rsidRPr="00301DFB">
        <w:rPr>
          <w:rFonts w:ascii="Times New Roman" w:hAnsi="Times New Roman" w:cs="Times New Roman"/>
          <w:sz w:val="24"/>
          <w:szCs w:val="24"/>
        </w:rPr>
        <w:t>jauniai, meistrai</w:t>
      </w:r>
      <w:r w:rsidR="00301DFB">
        <w:rPr>
          <w:rFonts w:ascii="Times New Roman" w:hAnsi="Times New Roman" w:cs="Times New Roman"/>
          <w:sz w:val="24"/>
          <w:szCs w:val="24"/>
        </w:rPr>
        <w:t>)</w:t>
      </w:r>
    </w:p>
    <w:p w14:paraId="6BAFC138" w14:textId="7D248E36" w:rsidR="00F32435" w:rsidRPr="00301DFB" w:rsidRDefault="00F32435" w:rsidP="00301DFB">
      <w:pPr>
        <w:pStyle w:val="Sraopastraipa"/>
        <w:numPr>
          <w:ilvl w:val="0"/>
          <w:numId w:val="12"/>
        </w:numPr>
        <w:jc w:val="both"/>
        <w:rPr>
          <w:rFonts w:ascii="Times New Roman" w:hAnsi="Times New Roman" w:cs="Times New Roman"/>
          <w:sz w:val="24"/>
          <w:szCs w:val="24"/>
        </w:rPr>
      </w:pPr>
      <w:r w:rsidRPr="00301DFB">
        <w:rPr>
          <w:rFonts w:ascii="Times New Roman" w:hAnsi="Times New Roman" w:cs="Times New Roman"/>
          <w:sz w:val="24"/>
          <w:szCs w:val="24"/>
        </w:rPr>
        <w:t xml:space="preserve">Vyriškų antakių koregavimo ir dažymo rungtis </w:t>
      </w:r>
      <w:r w:rsidR="00301DFB">
        <w:rPr>
          <w:rFonts w:ascii="Times New Roman" w:hAnsi="Times New Roman" w:cs="Times New Roman"/>
          <w:sz w:val="24"/>
          <w:szCs w:val="24"/>
        </w:rPr>
        <w:t>(</w:t>
      </w:r>
      <w:r w:rsidRPr="00301DFB">
        <w:rPr>
          <w:rFonts w:ascii="Times New Roman" w:hAnsi="Times New Roman" w:cs="Times New Roman"/>
          <w:sz w:val="24"/>
          <w:szCs w:val="24"/>
        </w:rPr>
        <w:t>jauniai, meistrai</w:t>
      </w:r>
      <w:r w:rsidR="00301DFB">
        <w:rPr>
          <w:rFonts w:ascii="Times New Roman" w:hAnsi="Times New Roman" w:cs="Times New Roman"/>
          <w:sz w:val="24"/>
          <w:szCs w:val="24"/>
        </w:rPr>
        <w:t>)</w:t>
      </w:r>
    </w:p>
    <w:p w14:paraId="6135E3AE" w14:textId="77777777" w:rsidR="005B7BD1" w:rsidRPr="00433CA4" w:rsidRDefault="005B7BD1" w:rsidP="00CE5F50">
      <w:pPr>
        <w:pStyle w:val="Sraopastraipa"/>
        <w:rPr>
          <w:rFonts w:ascii="Times New Roman" w:hAnsi="Times New Roman" w:cs="Times New Roman"/>
          <w:sz w:val="24"/>
          <w:szCs w:val="24"/>
        </w:rPr>
      </w:pPr>
    </w:p>
    <w:p w14:paraId="30C01C98" w14:textId="77777777" w:rsidR="00CE5F50" w:rsidRDefault="00CE5F50" w:rsidP="00CE5F50">
      <w:pPr>
        <w:widowControl w:val="0"/>
        <w:autoSpaceDE w:val="0"/>
        <w:autoSpaceDN w:val="0"/>
        <w:adjustRightInd w:val="0"/>
        <w:spacing w:before="33" w:line="276" w:lineRule="auto"/>
        <w:ind w:right="179"/>
        <w:rPr>
          <w:rFonts w:asciiTheme="minorHAnsi" w:eastAsiaTheme="minorHAnsi" w:hAnsiTheme="minorHAnsi" w:cstheme="minorBidi"/>
          <w:lang w:val="lt-LT"/>
        </w:rPr>
      </w:pPr>
    </w:p>
    <w:p w14:paraId="31FD1DEC" w14:textId="77777777" w:rsidR="002D5730" w:rsidRDefault="002D5730" w:rsidP="00CE5F50">
      <w:pPr>
        <w:widowControl w:val="0"/>
        <w:autoSpaceDE w:val="0"/>
        <w:autoSpaceDN w:val="0"/>
        <w:adjustRightInd w:val="0"/>
        <w:spacing w:before="33" w:line="276" w:lineRule="auto"/>
        <w:ind w:right="179"/>
        <w:rPr>
          <w:rFonts w:asciiTheme="minorHAnsi" w:eastAsiaTheme="minorHAnsi" w:hAnsiTheme="minorHAnsi" w:cstheme="minorBidi"/>
          <w:lang w:val="lt-LT"/>
        </w:rPr>
      </w:pPr>
    </w:p>
    <w:p w14:paraId="5671B45C" w14:textId="77777777" w:rsidR="002D5730" w:rsidRPr="00433CA4" w:rsidRDefault="002D5730" w:rsidP="00CE5F50">
      <w:pPr>
        <w:widowControl w:val="0"/>
        <w:autoSpaceDE w:val="0"/>
        <w:autoSpaceDN w:val="0"/>
        <w:adjustRightInd w:val="0"/>
        <w:spacing w:before="33" w:line="276" w:lineRule="auto"/>
        <w:ind w:right="179"/>
        <w:rPr>
          <w:rFonts w:asciiTheme="minorHAnsi" w:eastAsiaTheme="minorHAnsi" w:hAnsiTheme="minorHAnsi" w:cstheme="minorBidi"/>
          <w:lang w:val="lt-LT"/>
        </w:rPr>
      </w:pPr>
    </w:p>
    <w:p w14:paraId="7FE315A4" w14:textId="77777777" w:rsidR="00A22CEF" w:rsidRDefault="00A22CEF" w:rsidP="00A22CEF">
      <w:pPr>
        <w:jc w:val="both"/>
        <w:rPr>
          <w:lang w:val="lt-LT"/>
        </w:rPr>
      </w:pPr>
      <w:r w:rsidRPr="000C7BF8">
        <w:rPr>
          <w:lang w:val="lt-LT"/>
        </w:rPr>
        <w:t>*</w:t>
      </w:r>
      <w:r>
        <w:rPr>
          <w:lang w:val="lt-LT"/>
        </w:rPr>
        <w:t xml:space="preserve"> Konkurso</w:t>
      </w:r>
      <w:r w:rsidRPr="00585DCD">
        <w:rPr>
          <w:lang w:val="lt-LT"/>
        </w:rPr>
        <w:t xml:space="preserve"> organizatoriai pasilieka teisę savo nuožiūra atšaukti arba perkelti bet kurią konkurso rungtį. Jeigu rungtyje dalyvaus mažiau nei 3 dalyviai, rungtis bus atšaukta. Konkurso dalyviai apie sprendimą bus informuoti po oficialios galutinės registracijos datos, o atšaukimo atveju, registracijos mokesčiai už šias rungtis bus grąžinti.</w:t>
      </w:r>
    </w:p>
    <w:p w14:paraId="78171441" w14:textId="45C23348" w:rsidR="00CE5F50" w:rsidRPr="00AC2FC0" w:rsidRDefault="00CE5F50" w:rsidP="00CE5F50">
      <w:pPr>
        <w:widowControl w:val="0"/>
        <w:autoSpaceDE w:val="0"/>
        <w:autoSpaceDN w:val="0"/>
        <w:adjustRightInd w:val="0"/>
        <w:spacing w:before="33" w:line="276" w:lineRule="auto"/>
        <w:ind w:right="179"/>
        <w:rPr>
          <w:lang w:val="lt-LT"/>
        </w:rPr>
      </w:pPr>
    </w:p>
    <w:p w14:paraId="287109FC"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1398D281"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5515CBEF"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403D6C10"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0F676C4B"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0DB241DB"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0A95226A"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1655E44C"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7823FC64"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17967ECB"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038AEBF8"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038B41BE"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1065D5CA" w14:textId="77777777" w:rsidR="00CE5F50" w:rsidRPr="00AC2FC0" w:rsidRDefault="00CE5F50" w:rsidP="00CE5F50">
      <w:pPr>
        <w:pBdr>
          <w:bottom w:val="single" w:sz="4" w:space="1" w:color="auto"/>
        </w:pBdr>
        <w:tabs>
          <w:tab w:val="left" w:pos="1050"/>
        </w:tabs>
        <w:spacing w:line="276" w:lineRule="auto"/>
        <w:rPr>
          <w:rFonts w:eastAsia="Arial Unicode MS"/>
          <w:b/>
          <w:lang w:val="lt-LT"/>
        </w:rPr>
      </w:pPr>
    </w:p>
    <w:p w14:paraId="2DC76FF7" w14:textId="77777777" w:rsidR="00CE5F50" w:rsidRDefault="00CE5F50" w:rsidP="00CE5F50">
      <w:pPr>
        <w:pBdr>
          <w:bottom w:val="single" w:sz="4" w:space="1" w:color="auto"/>
        </w:pBdr>
        <w:tabs>
          <w:tab w:val="left" w:pos="1050"/>
        </w:tabs>
        <w:spacing w:line="276" w:lineRule="auto"/>
        <w:rPr>
          <w:rFonts w:eastAsia="Arial Unicode MS"/>
          <w:b/>
          <w:u w:val="single"/>
          <w:lang w:val="lt-LT"/>
        </w:rPr>
      </w:pPr>
    </w:p>
    <w:p w14:paraId="575EAB1E" w14:textId="77777777" w:rsidR="002D5730" w:rsidRDefault="002D5730" w:rsidP="00CE5F50">
      <w:pPr>
        <w:pBdr>
          <w:bottom w:val="single" w:sz="4" w:space="1" w:color="auto"/>
        </w:pBdr>
        <w:tabs>
          <w:tab w:val="left" w:pos="1050"/>
        </w:tabs>
        <w:spacing w:line="276" w:lineRule="auto"/>
        <w:rPr>
          <w:rFonts w:eastAsia="Arial Unicode MS"/>
          <w:b/>
          <w:u w:val="single"/>
          <w:lang w:val="lt-LT"/>
        </w:rPr>
      </w:pPr>
    </w:p>
    <w:p w14:paraId="15DD020D" w14:textId="77777777" w:rsidR="002D5730" w:rsidRDefault="002D5730" w:rsidP="00CE5F50">
      <w:pPr>
        <w:pBdr>
          <w:bottom w:val="single" w:sz="4" w:space="1" w:color="auto"/>
        </w:pBdr>
        <w:tabs>
          <w:tab w:val="left" w:pos="1050"/>
        </w:tabs>
        <w:spacing w:line="276" w:lineRule="auto"/>
        <w:rPr>
          <w:rFonts w:eastAsia="Arial Unicode MS"/>
          <w:b/>
          <w:u w:val="single"/>
          <w:lang w:val="lt-LT"/>
        </w:rPr>
      </w:pPr>
    </w:p>
    <w:p w14:paraId="5AA46990" w14:textId="77777777" w:rsidR="002D5730" w:rsidRDefault="002D5730" w:rsidP="00CE5F50">
      <w:pPr>
        <w:pBdr>
          <w:bottom w:val="single" w:sz="4" w:space="1" w:color="auto"/>
        </w:pBdr>
        <w:tabs>
          <w:tab w:val="left" w:pos="1050"/>
        </w:tabs>
        <w:spacing w:line="276" w:lineRule="auto"/>
        <w:rPr>
          <w:rFonts w:eastAsia="Arial Unicode MS"/>
          <w:b/>
          <w:u w:val="single"/>
          <w:lang w:val="lt-LT"/>
        </w:rPr>
      </w:pPr>
    </w:p>
    <w:p w14:paraId="7072A608" w14:textId="77777777" w:rsidR="002D5730" w:rsidRDefault="002D5730" w:rsidP="00CE5F50">
      <w:pPr>
        <w:pBdr>
          <w:bottom w:val="single" w:sz="4" w:space="1" w:color="auto"/>
        </w:pBdr>
        <w:tabs>
          <w:tab w:val="left" w:pos="1050"/>
        </w:tabs>
        <w:spacing w:line="276" w:lineRule="auto"/>
        <w:rPr>
          <w:rFonts w:eastAsia="Arial Unicode MS"/>
          <w:b/>
          <w:u w:val="single"/>
          <w:lang w:val="lt-LT"/>
        </w:rPr>
      </w:pPr>
    </w:p>
    <w:p w14:paraId="65D77629" w14:textId="77777777" w:rsidR="002D5730" w:rsidRPr="002D5730" w:rsidRDefault="002D5730" w:rsidP="00CE5F50">
      <w:pPr>
        <w:pBdr>
          <w:bottom w:val="single" w:sz="4" w:space="1" w:color="auto"/>
        </w:pBdr>
        <w:tabs>
          <w:tab w:val="left" w:pos="1050"/>
        </w:tabs>
        <w:spacing w:line="276" w:lineRule="auto"/>
        <w:rPr>
          <w:rFonts w:eastAsia="Arial Unicode MS"/>
          <w:b/>
          <w:u w:val="single"/>
          <w:lang w:val="lt-LT"/>
        </w:rPr>
      </w:pPr>
    </w:p>
    <w:p w14:paraId="0AD880F9" w14:textId="77777777" w:rsidR="000B0CAF" w:rsidRDefault="000B0CAF">
      <w:pPr>
        <w:rPr>
          <w:b/>
          <w:sz w:val="28"/>
          <w:szCs w:val="28"/>
          <w:lang w:val="lt-LT"/>
        </w:rPr>
      </w:pPr>
      <w:r>
        <w:rPr>
          <w:b/>
          <w:sz w:val="28"/>
          <w:szCs w:val="28"/>
          <w:lang w:val="lt-LT"/>
        </w:rPr>
        <w:br w:type="page"/>
      </w:r>
    </w:p>
    <w:p w14:paraId="35FBE223" w14:textId="3BC18A04" w:rsidR="007D3D5B" w:rsidRPr="00585DCD" w:rsidRDefault="007D3D5B" w:rsidP="007D3D5B">
      <w:pPr>
        <w:spacing w:after="172"/>
        <w:jc w:val="center"/>
        <w:rPr>
          <w:b/>
          <w:sz w:val="28"/>
          <w:szCs w:val="28"/>
          <w:lang w:val="lt-LT"/>
        </w:rPr>
      </w:pPr>
      <w:r w:rsidRPr="00585DCD">
        <w:rPr>
          <w:b/>
          <w:sz w:val="28"/>
          <w:szCs w:val="28"/>
          <w:lang w:val="lt-LT"/>
        </w:rPr>
        <w:lastRenderedPageBreak/>
        <w:t>BENDRI</w:t>
      </w:r>
      <w:r>
        <w:rPr>
          <w:b/>
          <w:sz w:val="28"/>
          <w:szCs w:val="28"/>
          <w:lang w:val="lt-LT"/>
        </w:rPr>
        <w:t>EJI</w:t>
      </w:r>
      <w:r w:rsidRPr="00585DCD">
        <w:rPr>
          <w:b/>
          <w:sz w:val="28"/>
          <w:szCs w:val="28"/>
          <w:lang w:val="lt-LT"/>
        </w:rPr>
        <w:t xml:space="preserve"> NUOSTATAI</w:t>
      </w:r>
    </w:p>
    <w:p w14:paraId="1B1F2E36" w14:textId="77777777" w:rsidR="007D3D5B" w:rsidRPr="00585DCD" w:rsidRDefault="007D3D5B" w:rsidP="007D3D5B">
      <w:pPr>
        <w:spacing w:after="94"/>
        <w:rPr>
          <w:b/>
          <w:lang w:val="lt-LT"/>
        </w:rPr>
      </w:pPr>
      <w:r w:rsidRPr="00585DCD">
        <w:rPr>
          <w:b/>
          <w:lang w:val="lt-LT"/>
        </w:rPr>
        <w:t>1. REGISTRACIJOS SĄLYGOS</w:t>
      </w:r>
    </w:p>
    <w:p w14:paraId="163C8AC3" w14:textId="77777777" w:rsidR="007D3D5B" w:rsidRPr="00F955B4" w:rsidRDefault="007D3D5B" w:rsidP="007D3D5B">
      <w:pPr>
        <w:ind w:firstLine="720"/>
        <w:jc w:val="both"/>
        <w:rPr>
          <w:b/>
          <w:lang w:val="lt-LT"/>
        </w:rPr>
      </w:pPr>
      <w:r w:rsidRPr="00F955B4">
        <w:rPr>
          <w:b/>
          <w:lang w:val="lt-LT"/>
        </w:rPr>
        <w:t>Konkurso dalyvis turi atitikti šiuos kriterijus:</w:t>
      </w:r>
    </w:p>
    <w:p w14:paraId="2BA416B6" w14:textId="77777777" w:rsidR="007D3D5B" w:rsidRDefault="007D3D5B" w:rsidP="007D3D5B">
      <w:pPr>
        <w:pStyle w:val="Sraopastraipa"/>
        <w:numPr>
          <w:ilvl w:val="0"/>
          <w:numId w:val="19"/>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m</w:t>
      </w:r>
      <w:r w:rsidRPr="00F955B4">
        <w:rPr>
          <w:rFonts w:ascii="Times New Roman" w:hAnsi="Times New Roman" w:cs="Times New Roman"/>
          <w:sz w:val="24"/>
          <w:szCs w:val="24"/>
        </w:rPr>
        <w:t>eistras – grožio specialistas, šioje srityje dirbant</w:t>
      </w:r>
      <w:r>
        <w:rPr>
          <w:rFonts w:ascii="Times New Roman" w:hAnsi="Times New Roman" w:cs="Times New Roman"/>
          <w:sz w:val="24"/>
          <w:szCs w:val="24"/>
        </w:rPr>
        <w:t>is ilgiau nei 1 (vieneri) metai;</w:t>
      </w:r>
    </w:p>
    <w:p w14:paraId="5107FC9D" w14:textId="77777777" w:rsidR="007D3D5B" w:rsidRDefault="007D3D5B" w:rsidP="007D3D5B">
      <w:pPr>
        <w:pStyle w:val="Sraopastraipa"/>
        <w:numPr>
          <w:ilvl w:val="0"/>
          <w:numId w:val="19"/>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j</w:t>
      </w:r>
      <w:r w:rsidRPr="00F955B4">
        <w:rPr>
          <w:rFonts w:ascii="Times New Roman" w:hAnsi="Times New Roman" w:cs="Times New Roman"/>
          <w:sz w:val="24"/>
          <w:szCs w:val="24"/>
        </w:rPr>
        <w:t>aunis – grožio specialistas, šioje srityje dirbantis iki 1 (viene</w:t>
      </w:r>
      <w:r>
        <w:rPr>
          <w:rFonts w:ascii="Times New Roman" w:hAnsi="Times New Roman" w:cs="Times New Roman"/>
          <w:sz w:val="24"/>
          <w:szCs w:val="24"/>
        </w:rPr>
        <w:t>rių) metų;</w:t>
      </w:r>
    </w:p>
    <w:p w14:paraId="3A72EB3A" w14:textId="77777777" w:rsidR="007D3D5B" w:rsidRDefault="007D3D5B" w:rsidP="007D3D5B">
      <w:pPr>
        <w:pStyle w:val="Sraopastraipa"/>
        <w:numPr>
          <w:ilvl w:val="0"/>
          <w:numId w:val="19"/>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s</w:t>
      </w:r>
      <w:r w:rsidRPr="00F955B4">
        <w:rPr>
          <w:rFonts w:ascii="Times New Roman" w:hAnsi="Times New Roman" w:cs="Times New Roman"/>
          <w:sz w:val="24"/>
          <w:szCs w:val="24"/>
        </w:rPr>
        <w:t xml:space="preserve">tudentas – besimokantis </w:t>
      </w:r>
      <w:r>
        <w:rPr>
          <w:rFonts w:ascii="Times New Roman" w:hAnsi="Times New Roman" w:cs="Times New Roman"/>
          <w:sz w:val="24"/>
          <w:szCs w:val="24"/>
        </w:rPr>
        <w:t>grožio srities specialistas (be amžiaus apribojimo, privaloma pateikti studento pažymėjimą);</w:t>
      </w:r>
    </w:p>
    <w:p w14:paraId="65B6E1E4" w14:textId="77777777" w:rsidR="007D3D5B" w:rsidRPr="00F955B4" w:rsidRDefault="007D3D5B" w:rsidP="007D3D5B">
      <w:pPr>
        <w:pStyle w:val="Sraopastraipa"/>
        <w:spacing w:after="0"/>
        <w:ind w:left="1080"/>
        <w:jc w:val="both"/>
        <w:rPr>
          <w:rFonts w:ascii="Times New Roman" w:hAnsi="Times New Roman" w:cs="Times New Roman"/>
          <w:sz w:val="10"/>
          <w:szCs w:val="10"/>
        </w:rPr>
      </w:pPr>
    </w:p>
    <w:p w14:paraId="3404CF28" w14:textId="77777777" w:rsidR="007D3D5B" w:rsidRDefault="007D3D5B" w:rsidP="007D3D5B">
      <w:pPr>
        <w:ind w:firstLine="720"/>
        <w:jc w:val="both"/>
        <w:rPr>
          <w:lang w:val="lt-LT"/>
        </w:rPr>
      </w:pPr>
      <w:r>
        <w:rPr>
          <w:lang w:val="lt-LT"/>
        </w:rPr>
        <w:t>Konkursui r</w:t>
      </w:r>
      <w:r w:rsidRPr="000C7BF8">
        <w:rPr>
          <w:lang w:val="lt-LT"/>
        </w:rPr>
        <w:t xml:space="preserve">egistruotis gali neribotas </w:t>
      </w:r>
      <w:r>
        <w:rPr>
          <w:lang w:val="lt-LT"/>
        </w:rPr>
        <w:t xml:space="preserve">dalyvių </w:t>
      </w:r>
      <w:r w:rsidRPr="000C7BF8">
        <w:rPr>
          <w:lang w:val="lt-LT"/>
        </w:rPr>
        <w:t>skaičius.</w:t>
      </w:r>
      <w:r>
        <w:rPr>
          <w:lang w:val="lt-LT"/>
        </w:rPr>
        <w:t xml:space="preserve"> Dalyvių amžius neribojamas.</w:t>
      </w:r>
    </w:p>
    <w:p w14:paraId="378BF784" w14:textId="77777777" w:rsidR="007D3D5B" w:rsidRPr="000C7BF8" w:rsidRDefault="007D3D5B" w:rsidP="007D3D5B">
      <w:pPr>
        <w:ind w:firstLine="720"/>
        <w:jc w:val="both"/>
        <w:rPr>
          <w:lang w:val="lt-LT"/>
        </w:rPr>
      </w:pPr>
      <w:r w:rsidRPr="000C7BF8">
        <w:rPr>
          <w:lang w:val="lt-LT"/>
        </w:rPr>
        <w:t>Registracijos forma turi būti užpildyta, pasirašyta ir išsiųsta adresu: Ariogalos g. 40, LT</w:t>
      </w:r>
      <w:r>
        <w:rPr>
          <w:lang w:val="lt-LT"/>
        </w:rPr>
        <w:t>-</w:t>
      </w:r>
      <w:r w:rsidRPr="000C7BF8">
        <w:rPr>
          <w:lang w:val="lt-LT"/>
        </w:rPr>
        <w:t>48337 Kaunas arba el. pa</w:t>
      </w:r>
      <w:hyperlink r:id="rId7">
        <w:r w:rsidRPr="000C7BF8">
          <w:rPr>
            <w:lang w:val="lt-LT"/>
          </w:rPr>
          <w:t xml:space="preserve">štu </w:t>
        </w:r>
      </w:hyperlink>
      <w:hyperlink r:id="rId8">
        <w:r w:rsidRPr="000C7BF8">
          <w:rPr>
            <w:color w:val="0000FF"/>
            <w:u w:val="single"/>
            <w:lang w:val="lt-LT"/>
          </w:rPr>
          <w:t>info@kigsa.lt</w:t>
        </w:r>
      </w:hyperlink>
      <w:hyperlink r:id="rId9">
        <w:r w:rsidRPr="000C7BF8">
          <w:rPr>
            <w:lang w:val="lt-LT"/>
          </w:rPr>
          <w:t>.</w:t>
        </w:r>
      </w:hyperlink>
    </w:p>
    <w:p w14:paraId="0FA34F75" w14:textId="77777777" w:rsidR="007D3D5B" w:rsidRPr="000C7BF8" w:rsidRDefault="007D3D5B" w:rsidP="007D3D5B">
      <w:pPr>
        <w:ind w:firstLine="720"/>
        <w:jc w:val="both"/>
        <w:rPr>
          <w:lang w:val="lt-LT"/>
        </w:rPr>
      </w:pPr>
      <w:r w:rsidRPr="000C7BF8">
        <w:rPr>
          <w:lang w:val="lt-LT"/>
        </w:rPr>
        <w:t xml:space="preserve">Galutinis registracijos terminas yra </w:t>
      </w:r>
      <w:r w:rsidRPr="000C7BF8">
        <w:rPr>
          <w:b/>
          <w:lang w:val="lt-LT"/>
        </w:rPr>
        <w:t>202</w:t>
      </w:r>
      <w:r>
        <w:rPr>
          <w:b/>
          <w:lang w:val="lt-LT"/>
        </w:rPr>
        <w:t xml:space="preserve">4 </w:t>
      </w:r>
      <w:r w:rsidRPr="000C7BF8">
        <w:rPr>
          <w:b/>
          <w:lang w:val="lt-LT"/>
        </w:rPr>
        <w:t xml:space="preserve">m. vasario </w:t>
      </w:r>
      <w:r>
        <w:rPr>
          <w:b/>
          <w:lang w:val="lt-LT"/>
        </w:rPr>
        <w:t>1</w:t>
      </w:r>
      <w:r w:rsidRPr="000C7BF8">
        <w:rPr>
          <w:b/>
          <w:lang w:val="lt-LT"/>
        </w:rPr>
        <w:t xml:space="preserve"> d.</w:t>
      </w:r>
    </w:p>
    <w:p w14:paraId="072C0071" w14:textId="77777777" w:rsidR="007D3D5B" w:rsidRPr="000C7BF8" w:rsidRDefault="007D3D5B" w:rsidP="007D3D5B">
      <w:pPr>
        <w:ind w:firstLine="720"/>
        <w:jc w:val="both"/>
        <w:rPr>
          <w:lang w:val="lt-LT"/>
        </w:rPr>
      </w:pPr>
      <w:r w:rsidRPr="000C7BF8">
        <w:rPr>
          <w:lang w:val="lt-LT"/>
        </w:rPr>
        <w:t xml:space="preserve">Registracija vykdoma ir mokesčiai priimami iš </w:t>
      </w:r>
      <w:r>
        <w:rPr>
          <w:lang w:val="lt-LT"/>
        </w:rPr>
        <w:t>fizinių asmenų, norinčiuų dalyvauti</w:t>
      </w:r>
      <w:r w:rsidRPr="000C7BF8">
        <w:rPr>
          <w:lang w:val="lt-LT"/>
        </w:rPr>
        <w:t xml:space="preserve"> konk</w:t>
      </w:r>
      <w:r>
        <w:rPr>
          <w:lang w:val="lt-LT"/>
        </w:rPr>
        <w:t xml:space="preserve">urse, </w:t>
      </w:r>
      <w:r w:rsidRPr="000C7BF8">
        <w:rPr>
          <w:lang w:val="lt-LT"/>
        </w:rPr>
        <w:t xml:space="preserve">arba </w:t>
      </w:r>
      <w:r>
        <w:rPr>
          <w:lang w:val="lt-LT"/>
        </w:rPr>
        <w:t>iš</w:t>
      </w:r>
      <w:r w:rsidRPr="000C7BF8">
        <w:rPr>
          <w:lang w:val="lt-LT"/>
        </w:rPr>
        <w:t xml:space="preserve"> organizacij</w:t>
      </w:r>
      <w:r>
        <w:rPr>
          <w:lang w:val="lt-LT"/>
        </w:rPr>
        <w:t>ų</w:t>
      </w:r>
      <w:r w:rsidRPr="000C7BF8">
        <w:rPr>
          <w:lang w:val="lt-LT"/>
        </w:rPr>
        <w:t>, kurias jie atstovauja.</w:t>
      </w:r>
    </w:p>
    <w:p w14:paraId="3E19A6B9" w14:textId="77777777" w:rsidR="007D3D5B" w:rsidRPr="000C7BF8" w:rsidRDefault="007D3D5B" w:rsidP="007D3D5B">
      <w:pPr>
        <w:ind w:firstLine="720"/>
        <w:jc w:val="both"/>
        <w:rPr>
          <w:lang w:val="lt-LT"/>
        </w:rPr>
      </w:pPr>
      <w:r w:rsidRPr="000C7BF8">
        <w:rPr>
          <w:b/>
          <w:lang w:val="lt-LT"/>
        </w:rPr>
        <w:t>Jei registracijos galutinio termino dieną į tam tikrą konkurso kategoriją yra užsiregistravę mažiau</w:t>
      </w:r>
      <w:r w:rsidRPr="000C7BF8">
        <w:rPr>
          <w:lang w:val="lt-LT"/>
        </w:rPr>
        <w:t xml:space="preserve"> </w:t>
      </w:r>
      <w:r w:rsidRPr="000C7BF8">
        <w:rPr>
          <w:b/>
          <w:lang w:val="lt-LT"/>
        </w:rPr>
        <w:t>nei 3 dalyviai, toks konkursas, organizatorių sprendimu, gali būti atšauktas.</w:t>
      </w:r>
    </w:p>
    <w:p w14:paraId="791DDF78" w14:textId="77777777" w:rsidR="007D3D5B" w:rsidRPr="000C7BF8" w:rsidRDefault="007D3D5B" w:rsidP="007D3D5B">
      <w:pPr>
        <w:rPr>
          <w:lang w:val="lt-LT"/>
        </w:rPr>
      </w:pPr>
    </w:p>
    <w:p w14:paraId="0A12FDC0" w14:textId="77777777" w:rsidR="007D3D5B" w:rsidRPr="00585DCD" w:rsidRDefault="007D3D5B" w:rsidP="007D3D5B">
      <w:pPr>
        <w:spacing w:after="89"/>
        <w:rPr>
          <w:b/>
          <w:lang w:val="lt-LT"/>
        </w:rPr>
      </w:pPr>
      <w:r w:rsidRPr="00585DCD">
        <w:rPr>
          <w:b/>
          <w:lang w:val="lt-LT"/>
        </w:rPr>
        <w:t>2. DALYVIO MOKESTIS</w:t>
      </w:r>
    </w:p>
    <w:p w14:paraId="159D6BAB" w14:textId="77777777" w:rsidR="007D3D5B" w:rsidRPr="000C7BF8" w:rsidRDefault="007D3D5B" w:rsidP="007D3D5B">
      <w:pPr>
        <w:ind w:firstLine="720"/>
        <w:jc w:val="both"/>
        <w:rPr>
          <w:lang w:val="lt-LT"/>
        </w:rPr>
      </w:pPr>
      <w:r w:rsidRPr="000C7BF8">
        <w:rPr>
          <w:lang w:val="lt-LT"/>
        </w:rPr>
        <w:t>Dalyvio mokestis yra mokamas tik už tą</w:t>
      </w:r>
      <w:r>
        <w:rPr>
          <w:lang w:val="lt-LT"/>
        </w:rPr>
        <w:t xml:space="preserve"> </w:t>
      </w:r>
      <w:r w:rsidRPr="000C7BF8">
        <w:rPr>
          <w:lang w:val="lt-LT"/>
        </w:rPr>
        <w:t>rungtį,</w:t>
      </w:r>
      <w:r>
        <w:rPr>
          <w:lang w:val="lt-LT"/>
        </w:rPr>
        <w:t xml:space="preserve"> </w:t>
      </w:r>
      <w:r w:rsidRPr="000C7BF8">
        <w:rPr>
          <w:lang w:val="lt-LT"/>
        </w:rPr>
        <w:t>kurioje</w:t>
      </w:r>
      <w:r>
        <w:rPr>
          <w:lang w:val="lt-LT"/>
        </w:rPr>
        <w:t xml:space="preserve"> </w:t>
      </w:r>
      <w:r w:rsidRPr="000C7BF8">
        <w:rPr>
          <w:lang w:val="lt-LT"/>
        </w:rPr>
        <w:t>dalyvaujate.</w:t>
      </w:r>
      <w:r>
        <w:rPr>
          <w:lang w:val="lt-LT"/>
        </w:rPr>
        <w:t xml:space="preserve"> </w:t>
      </w:r>
      <w:r w:rsidRPr="000C7BF8">
        <w:rPr>
          <w:lang w:val="lt-LT"/>
        </w:rPr>
        <w:t>Dalyvio mokestį</w:t>
      </w:r>
      <w:r>
        <w:rPr>
          <w:lang w:val="lt-LT"/>
        </w:rPr>
        <w:t xml:space="preserve"> </w:t>
      </w:r>
      <w:r w:rsidRPr="000C7BF8">
        <w:rPr>
          <w:lang w:val="lt-LT"/>
        </w:rPr>
        <w:t>galima mokėti ba</w:t>
      </w:r>
      <w:r>
        <w:rPr>
          <w:lang w:val="lt-LT"/>
        </w:rPr>
        <w:t xml:space="preserve">nko pervedimu į </w:t>
      </w:r>
      <w:r w:rsidRPr="000C7BF8">
        <w:rPr>
          <w:lang w:val="lt-LT"/>
        </w:rPr>
        <w:t>Kirpėjų ir</w:t>
      </w:r>
      <w:r>
        <w:rPr>
          <w:lang w:val="lt-LT"/>
        </w:rPr>
        <w:t xml:space="preserve"> </w:t>
      </w:r>
      <w:r w:rsidRPr="000C7BF8">
        <w:rPr>
          <w:lang w:val="lt-LT"/>
        </w:rPr>
        <w:t>grožio</w:t>
      </w:r>
      <w:r>
        <w:rPr>
          <w:lang w:val="lt-LT"/>
        </w:rPr>
        <w:t xml:space="preserve"> specialistų asociacijos a.</w:t>
      </w:r>
      <w:r w:rsidRPr="000C7BF8">
        <w:rPr>
          <w:lang w:val="lt-LT"/>
        </w:rPr>
        <w:t>s</w:t>
      </w:r>
      <w:r>
        <w:rPr>
          <w:lang w:val="lt-LT"/>
        </w:rPr>
        <w:t xml:space="preserve">. </w:t>
      </w:r>
      <w:r w:rsidRPr="00953860">
        <w:rPr>
          <w:lang w:val="lt-LT"/>
        </w:rPr>
        <w:t>LT86 7300 0101 1566 7128, AB Swedbank.</w:t>
      </w:r>
      <w:r w:rsidRPr="000C7BF8">
        <w:rPr>
          <w:lang w:val="lt-LT"/>
        </w:rPr>
        <w:t xml:space="preserve"> </w:t>
      </w:r>
      <w:r>
        <w:rPr>
          <w:lang w:val="lt-LT"/>
        </w:rPr>
        <w:t>M</w:t>
      </w:r>
      <w:r w:rsidRPr="000C7BF8">
        <w:rPr>
          <w:lang w:val="lt-LT"/>
        </w:rPr>
        <w:t>okėjimo paskirt</w:t>
      </w:r>
      <w:r>
        <w:rPr>
          <w:lang w:val="lt-LT"/>
        </w:rPr>
        <w:t>yje</w:t>
      </w:r>
      <w:r w:rsidRPr="000C7BF8">
        <w:rPr>
          <w:lang w:val="lt-LT"/>
        </w:rPr>
        <w:t xml:space="preserve"> nurodant </w:t>
      </w:r>
      <w:r>
        <w:rPr>
          <w:lang w:val="lt-LT"/>
        </w:rPr>
        <w:t xml:space="preserve">konkurso dalyvio </w:t>
      </w:r>
      <w:r w:rsidRPr="000C7BF8">
        <w:rPr>
          <w:lang w:val="lt-LT"/>
        </w:rPr>
        <w:t xml:space="preserve">vardą ir pavardę. </w:t>
      </w:r>
      <w:r w:rsidRPr="00585DCD">
        <w:rPr>
          <w:b/>
          <w:lang w:val="lt-LT"/>
        </w:rPr>
        <w:t>Renginio vietoje registracijos mokesčiai nebus priimami</w:t>
      </w:r>
      <w:r w:rsidRPr="000C7BF8">
        <w:rPr>
          <w:lang w:val="lt-LT"/>
        </w:rPr>
        <w:t>.</w:t>
      </w:r>
    </w:p>
    <w:p w14:paraId="53384C72" w14:textId="77777777" w:rsidR="007D3D5B" w:rsidRPr="000C7BF8" w:rsidRDefault="007D3D5B" w:rsidP="007D3D5B">
      <w:pPr>
        <w:ind w:firstLine="720"/>
        <w:jc w:val="both"/>
        <w:rPr>
          <w:lang w:val="lt-LT"/>
        </w:rPr>
      </w:pPr>
      <w:r w:rsidRPr="000C7BF8">
        <w:rPr>
          <w:lang w:val="lt-LT"/>
        </w:rPr>
        <w:t>Konkurs</w:t>
      </w:r>
      <w:r>
        <w:rPr>
          <w:lang w:val="lt-LT"/>
        </w:rPr>
        <w:t>o dalyviai</w:t>
      </w:r>
      <w:r w:rsidRPr="000C7BF8">
        <w:rPr>
          <w:lang w:val="lt-LT"/>
        </w:rPr>
        <w:t xml:space="preserve">, </w:t>
      </w:r>
      <w:r>
        <w:rPr>
          <w:lang w:val="lt-LT"/>
        </w:rPr>
        <w:t>norintys užsiregistruoti</w:t>
      </w:r>
      <w:r w:rsidRPr="000C7BF8">
        <w:rPr>
          <w:lang w:val="lt-LT"/>
        </w:rPr>
        <w:t xml:space="preserve"> </w:t>
      </w:r>
      <w:r>
        <w:rPr>
          <w:lang w:val="lt-LT"/>
        </w:rPr>
        <w:t xml:space="preserve">pasibaigus registracijos terminui, privalo </w:t>
      </w:r>
      <w:r w:rsidRPr="000C7BF8">
        <w:rPr>
          <w:lang w:val="lt-LT"/>
        </w:rPr>
        <w:t>sumokėti papildomą 25</w:t>
      </w:r>
      <w:r>
        <w:rPr>
          <w:lang w:val="lt-LT"/>
        </w:rPr>
        <w:t xml:space="preserve"> proc.</w:t>
      </w:r>
      <w:r w:rsidRPr="000C7BF8">
        <w:rPr>
          <w:lang w:val="lt-LT"/>
        </w:rPr>
        <w:t xml:space="preserve"> mokestį.</w:t>
      </w:r>
    </w:p>
    <w:p w14:paraId="31D99CA3" w14:textId="77777777" w:rsidR="007D3D5B" w:rsidRPr="000C7BF8" w:rsidRDefault="007D3D5B" w:rsidP="007D3D5B">
      <w:pPr>
        <w:rPr>
          <w:lang w:val="lt-LT"/>
        </w:rPr>
      </w:pPr>
    </w:p>
    <w:p w14:paraId="045AF049" w14:textId="77777777" w:rsidR="007D3D5B" w:rsidRPr="00953860" w:rsidRDefault="007D3D5B" w:rsidP="007D3D5B">
      <w:pPr>
        <w:spacing w:after="97"/>
        <w:rPr>
          <w:b/>
          <w:lang w:val="lt-LT"/>
        </w:rPr>
      </w:pPr>
      <w:r w:rsidRPr="00953860">
        <w:rPr>
          <w:b/>
          <w:lang w:val="lt-LT"/>
        </w:rPr>
        <w:t>3. TVARKARAŠTIS</w:t>
      </w:r>
    </w:p>
    <w:p w14:paraId="2FC0D68B" w14:textId="77777777" w:rsidR="007D3D5B" w:rsidRDefault="007D3D5B" w:rsidP="007D3D5B">
      <w:pPr>
        <w:ind w:firstLine="720"/>
        <w:jc w:val="both"/>
        <w:rPr>
          <w:lang w:val="lt-LT"/>
        </w:rPr>
      </w:pPr>
      <w:r w:rsidRPr="000C7BF8">
        <w:rPr>
          <w:lang w:val="lt-LT"/>
        </w:rPr>
        <w:t xml:space="preserve">Visi konkurso </w:t>
      </w:r>
      <w:r>
        <w:rPr>
          <w:lang w:val="lt-LT"/>
        </w:rPr>
        <w:t xml:space="preserve">dalyviai </w:t>
      </w:r>
      <w:r w:rsidRPr="000C7BF8">
        <w:rPr>
          <w:lang w:val="lt-LT"/>
        </w:rPr>
        <w:t>privalo būti persirengimo</w:t>
      </w:r>
      <w:r>
        <w:rPr>
          <w:lang w:val="lt-LT"/>
        </w:rPr>
        <w:t xml:space="preserve"> </w:t>
      </w:r>
      <w:r w:rsidRPr="000C7BF8">
        <w:rPr>
          <w:lang w:val="lt-LT"/>
        </w:rPr>
        <w:t>kambaryje likus</w:t>
      </w:r>
      <w:r>
        <w:rPr>
          <w:lang w:val="lt-LT"/>
        </w:rPr>
        <w:t xml:space="preserve"> </w:t>
      </w:r>
      <w:r w:rsidRPr="00953860">
        <w:rPr>
          <w:b/>
          <w:lang w:val="lt-LT"/>
        </w:rPr>
        <w:t>ne mažiau 30 minučių</w:t>
      </w:r>
      <w:r>
        <w:rPr>
          <w:lang w:val="lt-LT"/>
        </w:rPr>
        <w:t xml:space="preserve"> </w:t>
      </w:r>
      <w:r w:rsidRPr="000C7BF8">
        <w:rPr>
          <w:lang w:val="lt-LT"/>
        </w:rPr>
        <w:t>iki konkurso</w:t>
      </w:r>
      <w:r>
        <w:rPr>
          <w:lang w:val="lt-LT"/>
        </w:rPr>
        <w:t xml:space="preserve"> </w:t>
      </w:r>
      <w:r w:rsidRPr="000C7BF8">
        <w:rPr>
          <w:lang w:val="lt-LT"/>
        </w:rPr>
        <w:t>pradžios.</w:t>
      </w:r>
    </w:p>
    <w:p w14:paraId="13F36AEA" w14:textId="77777777" w:rsidR="007D3D5B" w:rsidRPr="000C7BF8" w:rsidRDefault="007D3D5B" w:rsidP="007D3D5B">
      <w:pPr>
        <w:ind w:firstLine="720"/>
        <w:jc w:val="both"/>
        <w:rPr>
          <w:lang w:val="lt-LT"/>
        </w:rPr>
      </w:pPr>
      <w:r>
        <w:rPr>
          <w:lang w:val="lt-LT"/>
        </w:rPr>
        <w:t>Tik dėl pateisinamos priežasties vėluojantiems konkurso dalyviams suteikiamas papildomas laikas (neviršijant užduočiai skirto bendro laiko).</w:t>
      </w:r>
    </w:p>
    <w:p w14:paraId="7C59535E" w14:textId="77777777" w:rsidR="007D3D5B" w:rsidRPr="000C7BF8" w:rsidRDefault="007D3D5B" w:rsidP="007D3D5B">
      <w:pPr>
        <w:ind w:firstLine="720"/>
        <w:jc w:val="both"/>
        <w:rPr>
          <w:lang w:val="lt-LT"/>
        </w:rPr>
      </w:pPr>
      <w:r w:rsidRPr="000C7BF8">
        <w:rPr>
          <w:lang w:val="lt-LT"/>
        </w:rPr>
        <w:t>Konkurs</w:t>
      </w:r>
      <w:r>
        <w:rPr>
          <w:lang w:val="lt-LT"/>
        </w:rPr>
        <w:t>o dalyviams,</w:t>
      </w:r>
      <w:r w:rsidRPr="000C7BF8">
        <w:rPr>
          <w:lang w:val="lt-LT"/>
        </w:rPr>
        <w:t xml:space="preserve"> </w:t>
      </w:r>
      <w:r>
        <w:rPr>
          <w:lang w:val="lt-LT"/>
        </w:rPr>
        <w:t>be pateisinamos priežasties</w:t>
      </w:r>
      <w:r w:rsidRPr="000C7BF8">
        <w:rPr>
          <w:lang w:val="lt-LT"/>
        </w:rPr>
        <w:t xml:space="preserve"> vėl</w:t>
      </w:r>
      <w:r>
        <w:rPr>
          <w:lang w:val="lt-LT"/>
        </w:rPr>
        <w:t xml:space="preserve">uojantiems </w:t>
      </w:r>
      <w:r w:rsidRPr="000C7BF8">
        <w:rPr>
          <w:lang w:val="lt-LT"/>
        </w:rPr>
        <w:t>pradė</w:t>
      </w:r>
      <w:r>
        <w:rPr>
          <w:lang w:val="lt-LT"/>
        </w:rPr>
        <w:t>ti</w:t>
      </w:r>
      <w:r w:rsidRPr="000C7BF8">
        <w:rPr>
          <w:lang w:val="lt-LT"/>
        </w:rPr>
        <w:t xml:space="preserve"> savo konkursinius darbus</w:t>
      </w:r>
      <w:r>
        <w:rPr>
          <w:lang w:val="lt-LT"/>
        </w:rPr>
        <w:t>,</w:t>
      </w:r>
      <w:r w:rsidRPr="000C7BF8">
        <w:rPr>
          <w:lang w:val="lt-LT"/>
        </w:rPr>
        <w:t xml:space="preserve"> papildomas laikas nebus suteikiamas.</w:t>
      </w:r>
    </w:p>
    <w:p w14:paraId="09E03E7A" w14:textId="77777777" w:rsidR="007D3D5B" w:rsidRPr="000C7BF8" w:rsidRDefault="007D3D5B" w:rsidP="007D3D5B">
      <w:pPr>
        <w:rPr>
          <w:lang w:val="lt-LT"/>
        </w:rPr>
      </w:pPr>
    </w:p>
    <w:p w14:paraId="7AC99593" w14:textId="77777777" w:rsidR="007D3D5B" w:rsidRPr="000D73E8" w:rsidRDefault="007D3D5B" w:rsidP="007D3D5B">
      <w:pPr>
        <w:spacing w:after="97"/>
        <w:rPr>
          <w:b/>
          <w:lang w:val="lt-LT"/>
        </w:rPr>
      </w:pPr>
      <w:r w:rsidRPr="000D73E8">
        <w:rPr>
          <w:b/>
          <w:lang w:val="lt-LT"/>
        </w:rPr>
        <w:t>4. KONKURSŲ</w:t>
      </w:r>
      <w:r>
        <w:rPr>
          <w:b/>
          <w:lang w:val="lt-LT"/>
        </w:rPr>
        <w:t xml:space="preserve"> RUNGČIŲ </w:t>
      </w:r>
      <w:r w:rsidRPr="000D73E8">
        <w:rPr>
          <w:b/>
          <w:lang w:val="lt-LT"/>
        </w:rPr>
        <w:t xml:space="preserve">ATŠAUKIMAS </w:t>
      </w:r>
      <w:r>
        <w:rPr>
          <w:b/>
          <w:lang w:val="lt-LT"/>
        </w:rPr>
        <w:t>ARBA</w:t>
      </w:r>
      <w:r w:rsidRPr="000D73E8">
        <w:rPr>
          <w:b/>
          <w:lang w:val="lt-LT"/>
        </w:rPr>
        <w:t xml:space="preserve"> PERKĖLIMAS</w:t>
      </w:r>
    </w:p>
    <w:p w14:paraId="227C1EA4" w14:textId="77777777" w:rsidR="007D3D5B" w:rsidRDefault="007D3D5B" w:rsidP="007D3D5B">
      <w:pPr>
        <w:ind w:firstLine="720"/>
        <w:jc w:val="both"/>
        <w:rPr>
          <w:b/>
          <w:lang w:val="lt-LT"/>
        </w:rPr>
      </w:pPr>
      <w:r w:rsidRPr="000C7BF8">
        <w:rPr>
          <w:lang w:val="lt-LT"/>
        </w:rPr>
        <w:t>Čempionato organizatoriai pasilieka teisę savo nuožiūra</w:t>
      </w:r>
      <w:r>
        <w:rPr>
          <w:lang w:val="lt-LT"/>
        </w:rPr>
        <w:t xml:space="preserve"> atšaukti arba perkelti bet kurią</w:t>
      </w:r>
      <w:r w:rsidRPr="000C7BF8">
        <w:rPr>
          <w:lang w:val="lt-LT"/>
        </w:rPr>
        <w:t xml:space="preserve"> konkurso </w:t>
      </w:r>
      <w:r>
        <w:rPr>
          <w:lang w:val="lt-LT"/>
        </w:rPr>
        <w:t>rungtį</w:t>
      </w:r>
      <w:r w:rsidRPr="000C7BF8">
        <w:rPr>
          <w:lang w:val="lt-LT"/>
        </w:rPr>
        <w:t xml:space="preserve">. </w:t>
      </w:r>
      <w:r w:rsidRPr="000D73E8">
        <w:rPr>
          <w:b/>
          <w:color w:val="FF0000"/>
          <w:lang w:val="lt-LT"/>
        </w:rPr>
        <w:t xml:space="preserve">Jeigu rungtyje užsiregistravę mažiau nei </w:t>
      </w:r>
      <w:r>
        <w:rPr>
          <w:b/>
          <w:color w:val="FF0000"/>
          <w:lang w:val="lt-LT"/>
        </w:rPr>
        <w:t>3</w:t>
      </w:r>
      <w:r w:rsidRPr="000D73E8">
        <w:rPr>
          <w:b/>
          <w:color w:val="FF0000"/>
          <w:lang w:val="lt-LT"/>
        </w:rPr>
        <w:t xml:space="preserve"> dalyviai, rungtis bus atšaukta. </w:t>
      </w:r>
    </w:p>
    <w:p w14:paraId="0EB04555" w14:textId="77777777" w:rsidR="007D3D5B" w:rsidRPr="00426029" w:rsidRDefault="007D3D5B" w:rsidP="007D3D5B">
      <w:pPr>
        <w:ind w:firstLine="720"/>
        <w:jc w:val="both"/>
        <w:rPr>
          <w:b/>
          <w:lang w:val="lt-LT"/>
        </w:rPr>
      </w:pPr>
      <w:r w:rsidRPr="000C7BF8">
        <w:rPr>
          <w:lang w:val="lt-LT"/>
        </w:rPr>
        <w:t>Konkurs</w:t>
      </w:r>
      <w:r>
        <w:rPr>
          <w:lang w:val="lt-LT"/>
        </w:rPr>
        <w:t>o dalyviai</w:t>
      </w:r>
      <w:r w:rsidRPr="000C7BF8">
        <w:rPr>
          <w:lang w:val="lt-LT"/>
        </w:rPr>
        <w:t xml:space="preserve"> apie sprendimą</w:t>
      </w:r>
      <w:r>
        <w:rPr>
          <w:lang w:val="lt-LT"/>
        </w:rPr>
        <w:t xml:space="preserve"> atšaukti arba perkelti konkurso rungtį</w:t>
      </w:r>
      <w:r w:rsidRPr="000C7BF8">
        <w:rPr>
          <w:lang w:val="lt-LT"/>
        </w:rPr>
        <w:t xml:space="preserve"> bus</w:t>
      </w:r>
      <w:r>
        <w:rPr>
          <w:lang w:val="lt-LT"/>
        </w:rPr>
        <w:t xml:space="preserve"> </w:t>
      </w:r>
      <w:r w:rsidRPr="000C7BF8">
        <w:rPr>
          <w:lang w:val="lt-LT"/>
        </w:rPr>
        <w:t>informuoti</w:t>
      </w:r>
      <w:r>
        <w:rPr>
          <w:lang w:val="lt-LT"/>
        </w:rPr>
        <w:t xml:space="preserve"> </w:t>
      </w:r>
      <w:r w:rsidRPr="000C7BF8">
        <w:rPr>
          <w:lang w:val="lt-LT"/>
        </w:rPr>
        <w:t>po</w:t>
      </w:r>
      <w:r>
        <w:rPr>
          <w:lang w:val="lt-LT"/>
        </w:rPr>
        <w:t xml:space="preserve"> </w:t>
      </w:r>
      <w:r w:rsidRPr="000C7BF8">
        <w:rPr>
          <w:lang w:val="lt-LT"/>
        </w:rPr>
        <w:t>oficialios</w:t>
      </w:r>
      <w:r>
        <w:rPr>
          <w:lang w:val="lt-LT"/>
        </w:rPr>
        <w:t xml:space="preserve"> </w:t>
      </w:r>
      <w:r w:rsidRPr="000C7BF8">
        <w:rPr>
          <w:lang w:val="lt-LT"/>
        </w:rPr>
        <w:t>galutinės</w:t>
      </w:r>
      <w:r>
        <w:rPr>
          <w:lang w:val="lt-LT"/>
        </w:rPr>
        <w:t xml:space="preserve"> </w:t>
      </w:r>
      <w:r w:rsidRPr="000C7BF8">
        <w:rPr>
          <w:lang w:val="lt-LT"/>
        </w:rPr>
        <w:t>registracijos datos, o</w:t>
      </w:r>
      <w:r>
        <w:rPr>
          <w:lang w:val="lt-LT"/>
        </w:rPr>
        <w:t>,</w:t>
      </w:r>
      <w:r w:rsidRPr="000C7BF8">
        <w:rPr>
          <w:lang w:val="lt-LT"/>
        </w:rPr>
        <w:t xml:space="preserve"> atšaukimo atveju, registracijos mokesčiai už ši</w:t>
      </w:r>
      <w:r>
        <w:rPr>
          <w:lang w:val="lt-LT"/>
        </w:rPr>
        <w:t>a</w:t>
      </w:r>
      <w:r w:rsidRPr="000C7BF8">
        <w:rPr>
          <w:lang w:val="lt-LT"/>
        </w:rPr>
        <w:t xml:space="preserve">s </w:t>
      </w:r>
      <w:r>
        <w:rPr>
          <w:lang w:val="lt-LT"/>
        </w:rPr>
        <w:t>rungtis</w:t>
      </w:r>
      <w:r w:rsidRPr="000C7BF8">
        <w:rPr>
          <w:lang w:val="lt-LT"/>
        </w:rPr>
        <w:t xml:space="preserve"> bus grąžinti.</w:t>
      </w:r>
    </w:p>
    <w:p w14:paraId="1B6099DC" w14:textId="77777777" w:rsidR="007D3D5B" w:rsidRPr="000C7BF8" w:rsidRDefault="007D3D5B" w:rsidP="007D3D5B">
      <w:pPr>
        <w:rPr>
          <w:lang w:val="lt-LT"/>
        </w:rPr>
      </w:pPr>
    </w:p>
    <w:p w14:paraId="63FB4770" w14:textId="77777777" w:rsidR="007D3D5B" w:rsidRPr="00EC4109" w:rsidRDefault="007D3D5B" w:rsidP="007D3D5B">
      <w:pPr>
        <w:spacing w:after="92"/>
        <w:rPr>
          <w:b/>
          <w:sz w:val="28"/>
          <w:szCs w:val="28"/>
          <w:lang w:val="lt-LT"/>
        </w:rPr>
      </w:pPr>
      <w:r w:rsidRPr="000C7BF8">
        <w:rPr>
          <w:b/>
          <w:lang w:val="lt-LT"/>
        </w:rPr>
        <w:t xml:space="preserve">5. </w:t>
      </w:r>
      <w:r w:rsidRPr="00EC4109">
        <w:rPr>
          <w:b/>
          <w:lang w:val="lt-LT"/>
        </w:rPr>
        <w:t>STEBĖTOJAI</w:t>
      </w:r>
    </w:p>
    <w:p w14:paraId="39F08E92" w14:textId="77777777" w:rsidR="007D3D5B" w:rsidRPr="000C7BF8" w:rsidRDefault="007D3D5B" w:rsidP="007D3D5B">
      <w:pPr>
        <w:ind w:firstLine="720"/>
        <w:jc w:val="both"/>
        <w:rPr>
          <w:lang w:val="lt-LT"/>
        </w:rPr>
      </w:pPr>
      <w:r w:rsidRPr="000C7BF8">
        <w:rPr>
          <w:lang w:val="lt-LT"/>
        </w:rPr>
        <w:t>Konkurs</w:t>
      </w:r>
      <w:r>
        <w:rPr>
          <w:lang w:val="lt-LT"/>
        </w:rPr>
        <w:t xml:space="preserve">o dalyvių </w:t>
      </w:r>
      <w:r w:rsidRPr="000C7BF8">
        <w:rPr>
          <w:lang w:val="lt-LT"/>
        </w:rPr>
        <w:t xml:space="preserve">darbą </w:t>
      </w:r>
      <w:r>
        <w:rPr>
          <w:lang w:val="lt-LT"/>
        </w:rPr>
        <w:t xml:space="preserve">per </w:t>
      </w:r>
      <w:r w:rsidRPr="000C7BF8">
        <w:rPr>
          <w:lang w:val="lt-LT"/>
        </w:rPr>
        <w:t>čempionat</w:t>
      </w:r>
      <w:r>
        <w:rPr>
          <w:lang w:val="lt-LT"/>
        </w:rPr>
        <w:t>ą</w:t>
      </w:r>
      <w:r w:rsidRPr="000C7BF8">
        <w:rPr>
          <w:lang w:val="lt-LT"/>
        </w:rPr>
        <w:t xml:space="preserve"> prižiūri stebėtojai,</w:t>
      </w:r>
      <w:r>
        <w:rPr>
          <w:lang w:val="lt-LT"/>
        </w:rPr>
        <w:t xml:space="preserve"> </w:t>
      </w:r>
      <w:r w:rsidRPr="000C7BF8">
        <w:rPr>
          <w:lang w:val="lt-LT"/>
        </w:rPr>
        <w:t>kurie stebi</w:t>
      </w:r>
      <w:r>
        <w:rPr>
          <w:lang w:val="lt-LT"/>
        </w:rPr>
        <w:t xml:space="preserve"> </w:t>
      </w:r>
      <w:r w:rsidRPr="000C7BF8">
        <w:rPr>
          <w:lang w:val="lt-LT"/>
        </w:rPr>
        <w:t>darbo</w:t>
      </w:r>
      <w:r>
        <w:rPr>
          <w:lang w:val="lt-LT"/>
        </w:rPr>
        <w:t xml:space="preserve"> </w:t>
      </w:r>
      <w:r w:rsidRPr="000C7BF8">
        <w:rPr>
          <w:lang w:val="lt-LT"/>
        </w:rPr>
        <w:t>procesą ir</w:t>
      </w:r>
      <w:r>
        <w:rPr>
          <w:lang w:val="lt-LT"/>
        </w:rPr>
        <w:t xml:space="preserve"> fiksuoja </w:t>
      </w:r>
      <w:r w:rsidRPr="000C7BF8">
        <w:rPr>
          <w:lang w:val="lt-LT"/>
        </w:rPr>
        <w:t>pažeidimus,</w:t>
      </w:r>
      <w:r>
        <w:rPr>
          <w:lang w:val="lt-LT"/>
        </w:rPr>
        <w:t xml:space="preserve"> </w:t>
      </w:r>
      <w:r w:rsidRPr="000C7BF8">
        <w:rPr>
          <w:lang w:val="lt-LT"/>
        </w:rPr>
        <w:t xml:space="preserve">apie kuriuos </w:t>
      </w:r>
      <w:r>
        <w:rPr>
          <w:lang w:val="lt-LT"/>
        </w:rPr>
        <w:t>pasibaigus rungčiai</w:t>
      </w:r>
      <w:r w:rsidRPr="000C7BF8">
        <w:rPr>
          <w:lang w:val="lt-LT"/>
        </w:rPr>
        <w:t xml:space="preserve"> praneša vyriausiajam čempionato komisarui, kuris taiko </w:t>
      </w:r>
      <w:r>
        <w:rPr>
          <w:lang w:val="lt-LT"/>
        </w:rPr>
        <w:t>baudos balų</w:t>
      </w:r>
      <w:r w:rsidRPr="000C7BF8">
        <w:rPr>
          <w:lang w:val="lt-LT"/>
        </w:rPr>
        <w:t xml:space="preserve"> </w:t>
      </w:r>
      <w:r>
        <w:rPr>
          <w:lang w:val="lt-LT"/>
        </w:rPr>
        <w:t>sistemą</w:t>
      </w:r>
      <w:r w:rsidRPr="000C7BF8">
        <w:rPr>
          <w:lang w:val="lt-LT"/>
        </w:rPr>
        <w:t>.</w:t>
      </w:r>
    </w:p>
    <w:p w14:paraId="5C9A4CAE" w14:textId="77777777" w:rsidR="007D3D5B" w:rsidRPr="000C7BF8" w:rsidRDefault="007D3D5B" w:rsidP="007D3D5B">
      <w:pPr>
        <w:rPr>
          <w:lang w:val="lt-LT"/>
        </w:rPr>
      </w:pPr>
    </w:p>
    <w:p w14:paraId="267CA0A7" w14:textId="77777777" w:rsidR="007D3D5B" w:rsidRPr="008473DD" w:rsidRDefault="007D3D5B" w:rsidP="007D3D5B">
      <w:pPr>
        <w:spacing w:after="94"/>
        <w:rPr>
          <w:b/>
          <w:lang w:val="lt-LT"/>
        </w:rPr>
      </w:pPr>
      <w:r w:rsidRPr="000C7BF8">
        <w:rPr>
          <w:b/>
          <w:lang w:val="lt-LT"/>
        </w:rPr>
        <w:t xml:space="preserve">6. </w:t>
      </w:r>
      <w:r w:rsidRPr="008473DD">
        <w:rPr>
          <w:b/>
          <w:lang w:val="lt-LT"/>
        </w:rPr>
        <w:t>TEISĖJŲ SPRENDIMAS</w:t>
      </w:r>
    </w:p>
    <w:p w14:paraId="3E60B847" w14:textId="162C00A9" w:rsidR="00433CA4" w:rsidRDefault="007D3D5B" w:rsidP="007D3D5B">
      <w:pPr>
        <w:tabs>
          <w:tab w:val="left" w:pos="1050"/>
        </w:tabs>
        <w:ind w:firstLine="720"/>
        <w:jc w:val="both"/>
        <w:rPr>
          <w:lang w:val="lt-LT"/>
        </w:rPr>
      </w:pPr>
      <w:r w:rsidRPr="000C7BF8">
        <w:rPr>
          <w:lang w:val="lt-LT"/>
        </w:rPr>
        <w:t>Teisėjų sprendimas yra galutinis ir neginčijamas.</w:t>
      </w:r>
    </w:p>
    <w:p w14:paraId="50FE3F23" w14:textId="77777777" w:rsidR="000B0CAF" w:rsidRDefault="000B0CAF">
      <w:pPr>
        <w:rPr>
          <w:b/>
          <w:sz w:val="32"/>
          <w:szCs w:val="32"/>
          <w:lang w:val="lt-LT"/>
        </w:rPr>
      </w:pPr>
      <w:r>
        <w:rPr>
          <w:b/>
          <w:sz w:val="32"/>
          <w:szCs w:val="32"/>
          <w:lang w:val="lt-LT"/>
        </w:rPr>
        <w:br w:type="page"/>
      </w:r>
    </w:p>
    <w:p w14:paraId="2D6310B1" w14:textId="4ED15D89" w:rsidR="000B0CAF" w:rsidRPr="000B0CAF" w:rsidRDefault="000B0CAF" w:rsidP="000B0CAF">
      <w:pPr>
        <w:spacing w:before="62"/>
        <w:ind w:right="159"/>
        <w:jc w:val="center"/>
        <w:rPr>
          <w:sz w:val="28"/>
          <w:szCs w:val="28"/>
          <w:lang w:val="lt-LT"/>
        </w:rPr>
      </w:pPr>
      <w:r w:rsidRPr="000B0CAF">
        <w:rPr>
          <w:b/>
          <w:sz w:val="28"/>
          <w:szCs w:val="28"/>
          <w:lang w:val="lt-LT"/>
        </w:rPr>
        <w:lastRenderedPageBreak/>
        <w:t>BENDROSIOS TAISYKLĖS</w:t>
      </w:r>
    </w:p>
    <w:p w14:paraId="4C8419BC" w14:textId="77777777" w:rsidR="000B0CAF" w:rsidRDefault="000B0CAF" w:rsidP="007D3D5B">
      <w:pPr>
        <w:pBdr>
          <w:top w:val="single" w:sz="4" w:space="1" w:color="auto"/>
        </w:pBdr>
        <w:spacing w:before="62"/>
        <w:ind w:right="159"/>
        <w:jc w:val="both"/>
        <w:rPr>
          <w:lang w:val="lt-LT"/>
        </w:rPr>
      </w:pPr>
    </w:p>
    <w:p w14:paraId="5582004E" w14:textId="77777777" w:rsidR="007D3D5B" w:rsidRDefault="007D3D5B" w:rsidP="007D3D5B">
      <w:pPr>
        <w:pBdr>
          <w:top w:val="single" w:sz="4" w:space="1" w:color="auto"/>
        </w:pBdr>
        <w:spacing w:before="62"/>
        <w:ind w:right="159"/>
        <w:jc w:val="both"/>
        <w:rPr>
          <w:lang w:val="lt-LT"/>
        </w:rPr>
      </w:pPr>
      <w:r>
        <w:rPr>
          <w:lang w:val="lt-LT"/>
        </w:rPr>
        <w:t>1. Konkurso dalyviai</w:t>
      </w:r>
      <w:r w:rsidRPr="000C7BF8">
        <w:rPr>
          <w:lang w:val="lt-LT"/>
        </w:rPr>
        <w:t xml:space="preserve"> veidrodžių numerius suž</w:t>
      </w:r>
      <w:r>
        <w:rPr>
          <w:lang w:val="lt-LT"/>
        </w:rPr>
        <w:t>ino</w:t>
      </w:r>
      <w:r w:rsidRPr="000C7BF8">
        <w:rPr>
          <w:lang w:val="lt-LT"/>
        </w:rPr>
        <w:t xml:space="preserve"> likus 20 minučių iki konkurso</w:t>
      </w:r>
      <w:r>
        <w:rPr>
          <w:lang w:val="lt-LT"/>
        </w:rPr>
        <w:t xml:space="preserve"> rungties</w:t>
      </w:r>
      <w:r w:rsidRPr="000C7BF8">
        <w:rPr>
          <w:lang w:val="lt-LT"/>
        </w:rPr>
        <w:t xml:space="preserve"> pradžios. Konkurso dalyviai savo darbo vietose turi būti likus </w:t>
      </w:r>
      <w:r>
        <w:rPr>
          <w:lang w:val="lt-LT"/>
        </w:rPr>
        <w:t xml:space="preserve">ne mažiau </w:t>
      </w:r>
      <w:r w:rsidRPr="000C7BF8">
        <w:rPr>
          <w:lang w:val="lt-LT"/>
        </w:rPr>
        <w:t xml:space="preserve">15 minučių iki </w:t>
      </w:r>
      <w:r>
        <w:rPr>
          <w:lang w:val="lt-LT"/>
        </w:rPr>
        <w:t xml:space="preserve">skelbiamo </w:t>
      </w:r>
      <w:r w:rsidRPr="000C7BF8">
        <w:rPr>
          <w:lang w:val="lt-LT"/>
        </w:rPr>
        <w:t>starto. Komisijos pirmininkas sutikrin</w:t>
      </w:r>
      <w:r>
        <w:rPr>
          <w:lang w:val="lt-LT"/>
        </w:rPr>
        <w:t>a</w:t>
      </w:r>
      <w:r w:rsidRPr="000C7BF8">
        <w:rPr>
          <w:lang w:val="lt-LT"/>
        </w:rPr>
        <w:t xml:space="preserve">, ar veidrodžių numeriai sutampa su </w:t>
      </w:r>
      <w:r>
        <w:rPr>
          <w:lang w:val="lt-LT"/>
        </w:rPr>
        <w:t>konkurso dalyvių</w:t>
      </w:r>
      <w:r w:rsidRPr="000C7BF8">
        <w:rPr>
          <w:lang w:val="lt-LT"/>
        </w:rPr>
        <w:t xml:space="preserve"> pavardėmis.</w:t>
      </w:r>
    </w:p>
    <w:p w14:paraId="77528527" w14:textId="48A88AB6" w:rsidR="007D3D5B" w:rsidRDefault="007D3D5B" w:rsidP="007D3D5B">
      <w:pPr>
        <w:pBdr>
          <w:top w:val="single" w:sz="4" w:space="1" w:color="auto"/>
        </w:pBdr>
        <w:spacing w:before="62"/>
        <w:ind w:right="159"/>
        <w:jc w:val="both"/>
        <w:rPr>
          <w:lang w:val="lt-LT"/>
        </w:rPr>
      </w:pPr>
      <w:r w:rsidRPr="0083179E">
        <w:rPr>
          <w:lang w:val="lt-LT"/>
        </w:rPr>
        <w:t>2.</w:t>
      </w:r>
      <w:r w:rsidRPr="000C7BF8">
        <w:rPr>
          <w:lang w:val="lt-LT"/>
        </w:rPr>
        <w:t xml:space="preserve"> Modeliams draudžiama padėti </w:t>
      </w:r>
      <w:r>
        <w:rPr>
          <w:lang w:val="lt-LT"/>
        </w:rPr>
        <w:t>konkurso dalyviams</w:t>
      </w:r>
      <w:r w:rsidRPr="000C7BF8">
        <w:rPr>
          <w:lang w:val="lt-LT"/>
        </w:rPr>
        <w:t>.</w:t>
      </w:r>
      <w:r>
        <w:rPr>
          <w:lang w:val="lt-LT"/>
        </w:rPr>
        <w:t xml:space="preserve"> Už tai skiriami baudos balai.</w:t>
      </w:r>
    </w:p>
    <w:p w14:paraId="33CB1AAF" w14:textId="341288B4" w:rsidR="007D3D5B" w:rsidRDefault="007D3D5B" w:rsidP="007D3D5B">
      <w:pPr>
        <w:pBdr>
          <w:top w:val="single" w:sz="4" w:space="1" w:color="auto"/>
        </w:pBdr>
        <w:spacing w:before="62"/>
        <w:ind w:right="159"/>
        <w:jc w:val="both"/>
        <w:rPr>
          <w:lang w:val="lt-LT"/>
        </w:rPr>
      </w:pPr>
      <w:r>
        <w:rPr>
          <w:lang w:val="lt-LT"/>
        </w:rPr>
        <w:t xml:space="preserve">3. </w:t>
      </w:r>
      <w:r w:rsidRPr="000C7BF8">
        <w:rPr>
          <w:lang w:val="lt-LT"/>
        </w:rPr>
        <w:t>Teisėja</w:t>
      </w:r>
      <w:r>
        <w:rPr>
          <w:lang w:val="lt-LT"/>
        </w:rPr>
        <w:t>ms vertinant konkursinius darbus</w:t>
      </w:r>
      <w:r w:rsidRPr="000C7BF8">
        <w:rPr>
          <w:lang w:val="lt-LT"/>
        </w:rPr>
        <w:t xml:space="preserve"> modeliai privalo sėdėti arba stovėti </w:t>
      </w:r>
      <w:r>
        <w:rPr>
          <w:lang w:val="lt-LT"/>
        </w:rPr>
        <w:t>veidu į teisėjus</w:t>
      </w:r>
      <w:r w:rsidRPr="000C7BF8">
        <w:rPr>
          <w:lang w:val="lt-LT"/>
        </w:rPr>
        <w:t>.</w:t>
      </w:r>
    </w:p>
    <w:p w14:paraId="11CB8C9C" w14:textId="77777777" w:rsidR="007D3D5B" w:rsidRDefault="007D3D5B" w:rsidP="007D3D5B">
      <w:pPr>
        <w:pBdr>
          <w:top w:val="single" w:sz="4" w:space="1" w:color="auto"/>
        </w:pBdr>
        <w:spacing w:before="62"/>
        <w:ind w:right="159"/>
        <w:jc w:val="both"/>
        <w:rPr>
          <w:lang w:val="lt-LT"/>
        </w:rPr>
      </w:pPr>
      <w:r>
        <w:rPr>
          <w:lang w:val="lt-LT"/>
        </w:rPr>
        <w:t>4. Konkurso dalyviams užbaigus darbus,</w:t>
      </w:r>
      <w:r w:rsidRPr="000C7BF8">
        <w:rPr>
          <w:lang w:val="lt-LT"/>
        </w:rPr>
        <w:t xml:space="preserve"> teisėjai</w:t>
      </w:r>
      <w:r>
        <w:rPr>
          <w:lang w:val="lt-LT"/>
        </w:rPr>
        <w:t xml:space="preserve"> </w:t>
      </w:r>
      <w:r w:rsidRPr="000C7BF8">
        <w:rPr>
          <w:lang w:val="lt-LT"/>
        </w:rPr>
        <w:t xml:space="preserve">per salę </w:t>
      </w:r>
      <w:r>
        <w:rPr>
          <w:lang w:val="lt-LT"/>
        </w:rPr>
        <w:t>pereis</w:t>
      </w:r>
      <w:r w:rsidRPr="000C7BF8">
        <w:rPr>
          <w:lang w:val="lt-LT"/>
        </w:rPr>
        <w:t xml:space="preserve"> tik vieną kartą</w:t>
      </w:r>
      <w:r>
        <w:rPr>
          <w:lang w:val="lt-LT"/>
        </w:rPr>
        <w:t>, kad</w:t>
      </w:r>
      <w:r w:rsidRPr="000C7BF8">
        <w:rPr>
          <w:lang w:val="lt-LT"/>
        </w:rPr>
        <w:t xml:space="preserve"> susidaryt</w:t>
      </w:r>
      <w:r>
        <w:rPr>
          <w:lang w:val="lt-LT"/>
        </w:rPr>
        <w:t>ų</w:t>
      </w:r>
      <w:r w:rsidRPr="000C7BF8">
        <w:rPr>
          <w:lang w:val="lt-LT"/>
        </w:rPr>
        <w:t xml:space="preserve"> bendrą įspūdį</w:t>
      </w:r>
      <w:r>
        <w:rPr>
          <w:lang w:val="lt-LT"/>
        </w:rPr>
        <w:t>.</w:t>
      </w:r>
    </w:p>
    <w:p w14:paraId="48DDF8C4" w14:textId="77777777" w:rsidR="007D3D5B" w:rsidRDefault="007D3D5B" w:rsidP="007D3D5B">
      <w:pPr>
        <w:pBdr>
          <w:top w:val="single" w:sz="4" w:space="1" w:color="auto"/>
        </w:pBdr>
        <w:spacing w:before="62"/>
        <w:ind w:right="159"/>
        <w:jc w:val="both"/>
        <w:rPr>
          <w:lang w:val="lt-LT"/>
        </w:rPr>
      </w:pPr>
      <w:r>
        <w:rPr>
          <w:lang w:val="lt-LT"/>
        </w:rPr>
        <w:t>5. Antru perėjimu per salę teisėjai vertina konkurso dalyvių atliktus darbus pagal nustatytus kriterijus.</w:t>
      </w:r>
    </w:p>
    <w:p w14:paraId="069D449C" w14:textId="4613433F" w:rsidR="007D3D5B" w:rsidRDefault="007D3D5B" w:rsidP="007D3D5B">
      <w:pPr>
        <w:pBdr>
          <w:top w:val="single" w:sz="4" w:space="1" w:color="auto"/>
        </w:pBdr>
        <w:spacing w:before="62"/>
        <w:ind w:right="159"/>
        <w:jc w:val="both"/>
        <w:rPr>
          <w:lang w:val="lt-LT"/>
        </w:rPr>
      </w:pPr>
      <w:r>
        <w:rPr>
          <w:lang w:val="lt-LT"/>
        </w:rPr>
        <w:t>6</w:t>
      </w:r>
      <w:r w:rsidRPr="0083179E">
        <w:rPr>
          <w:lang w:val="lt-LT"/>
        </w:rPr>
        <w:t>.</w:t>
      </w:r>
      <w:r>
        <w:rPr>
          <w:lang w:val="lt-LT"/>
        </w:rPr>
        <w:t xml:space="preserve"> </w:t>
      </w:r>
      <w:r w:rsidRPr="000C7BF8">
        <w:rPr>
          <w:lang w:val="lt-LT"/>
        </w:rPr>
        <w:t xml:space="preserve">Už konkurso taisyklių pažeidimus ir </w:t>
      </w:r>
      <w:r>
        <w:rPr>
          <w:lang w:val="lt-LT"/>
        </w:rPr>
        <w:t>taisyklių</w:t>
      </w:r>
      <w:r w:rsidRPr="000C7BF8">
        <w:rPr>
          <w:lang w:val="lt-LT"/>
        </w:rPr>
        <w:t xml:space="preserve"> nepaisymą dalyviai </w:t>
      </w:r>
      <w:r>
        <w:rPr>
          <w:lang w:val="lt-LT"/>
        </w:rPr>
        <w:t>baudžiami</w:t>
      </w:r>
      <w:r w:rsidRPr="000C7BF8">
        <w:rPr>
          <w:lang w:val="lt-LT"/>
        </w:rPr>
        <w:t xml:space="preserve"> pagal galiojančią </w:t>
      </w:r>
      <w:r>
        <w:rPr>
          <w:lang w:val="lt-LT"/>
        </w:rPr>
        <w:t>baudos balų sistemą.</w:t>
      </w:r>
    </w:p>
    <w:p w14:paraId="5A5DBA22" w14:textId="77777777" w:rsidR="007D3D5B" w:rsidRDefault="007D3D5B" w:rsidP="007D3D5B">
      <w:pPr>
        <w:pBdr>
          <w:top w:val="single" w:sz="4" w:space="1" w:color="auto"/>
        </w:pBdr>
        <w:spacing w:before="62"/>
        <w:ind w:right="159"/>
        <w:jc w:val="both"/>
        <w:rPr>
          <w:lang w:val="lt-LT"/>
        </w:rPr>
      </w:pPr>
      <w:r>
        <w:rPr>
          <w:lang w:val="lt-LT"/>
        </w:rPr>
        <w:t xml:space="preserve">7. </w:t>
      </w:r>
      <w:r>
        <w:rPr>
          <w:b/>
          <w:lang w:val="lt-LT"/>
        </w:rPr>
        <w:t>Baudos balai</w:t>
      </w:r>
      <w:r>
        <w:rPr>
          <w:lang w:val="lt-LT"/>
        </w:rPr>
        <w:t>.</w:t>
      </w:r>
      <w:r w:rsidRPr="000C7BF8">
        <w:rPr>
          <w:lang w:val="lt-LT"/>
        </w:rPr>
        <w:t xml:space="preserve"> Minimali bauda </w:t>
      </w:r>
      <w:r>
        <w:rPr>
          <w:lang w:val="lt-LT"/>
        </w:rPr>
        <w:t xml:space="preserve">– </w:t>
      </w:r>
      <w:r w:rsidRPr="000C7BF8">
        <w:rPr>
          <w:lang w:val="lt-LT"/>
        </w:rPr>
        <w:t xml:space="preserve">5 </w:t>
      </w:r>
      <w:r>
        <w:rPr>
          <w:lang w:val="lt-LT"/>
        </w:rPr>
        <w:t>baudos balai</w:t>
      </w:r>
      <w:r w:rsidRPr="000C7BF8">
        <w:rPr>
          <w:lang w:val="lt-LT"/>
        </w:rPr>
        <w:t xml:space="preserve"> už vieną pažeidimą.</w:t>
      </w:r>
    </w:p>
    <w:p w14:paraId="58BAA3A9" w14:textId="4D6D7B6D" w:rsidR="007D3D5B" w:rsidRDefault="007D3D5B" w:rsidP="007D3D5B">
      <w:pPr>
        <w:pBdr>
          <w:top w:val="single" w:sz="4" w:space="1" w:color="auto"/>
        </w:pBdr>
        <w:spacing w:before="62"/>
        <w:ind w:right="159"/>
        <w:jc w:val="both"/>
        <w:rPr>
          <w:lang w:val="lt-LT"/>
        </w:rPr>
      </w:pPr>
      <w:r>
        <w:rPr>
          <w:lang w:val="lt-LT"/>
        </w:rPr>
        <w:t xml:space="preserve">8. </w:t>
      </w:r>
      <w:r>
        <w:rPr>
          <w:b/>
          <w:lang w:val="lt-LT"/>
        </w:rPr>
        <w:t>P</w:t>
      </w:r>
      <w:r w:rsidRPr="000C7BF8">
        <w:rPr>
          <w:b/>
          <w:lang w:val="lt-LT"/>
        </w:rPr>
        <w:t>riemonės</w:t>
      </w:r>
      <w:r>
        <w:rPr>
          <w:lang w:val="lt-LT"/>
        </w:rPr>
        <w:t>. B</w:t>
      </w:r>
      <w:r w:rsidRPr="000C7BF8">
        <w:rPr>
          <w:lang w:val="lt-LT"/>
        </w:rPr>
        <w:t xml:space="preserve">audžiama už bet kokių </w:t>
      </w:r>
      <w:r>
        <w:rPr>
          <w:lang w:val="lt-LT"/>
        </w:rPr>
        <w:t xml:space="preserve">neleistinų priemonių </w:t>
      </w:r>
      <w:r w:rsidRPr="000C7BF8">
        <w:rPr>
          <w:lang w:val="lt-LT"/>
        </w:rPr>
        <w:t>naudojimą</w:t>
      </w:r>
      <w:r>
        <w:rPr>
          <w:lang w:val="lt-LT"/>
        </w:rPr>
        <w:t>.</w:t>
      </w:r>
    </w:p>
    <w:p w14:paraId="324B48AE" w14:textId="73FE3879" w:rsidR="007D3D5B" w:rsidRDefault="007D3D5B" w:rsidP="007D3D5B">
      <w:pPr>
        <w:jc w:val="both"/>
        <w:rPr>
          <w:lang w:val="lt-LT"/>
        </w:rPr>
      </w:pPr>
      <w:r>
        <w:rPr>
          <w:lang w:val="lt-LT"/>
        </w:rPr>
        <w:t xml:space="preserve">9. </w:t>
      </w:r>
      <w:r w:rsidRPr="000C7BF8">
        <w:rPr>
          <w:b/>
          <w:lang w:val="lt-LT"/>
        </w:rPr>
        <w:t>Diskvalifikacija</w:t>
      </w:r>
      <w:r>
        <w:rPr>
          <w:b/>
          <w:lang w:val="lt-LT"/>
        </w:rPr>
        <w:t>:</w:t>
      </w:r>
      <w:r>
        <w:rPr>
          <w:lang w:val="lt-LT"/>
        </w:rPr>
        <w:t xml:space="preserve"> jei konkurso dalyvis pasikeičia veidrodžio numeriu su kitu konkurso dalyviu.</w:t>
      </w:r>
    </w:p>
    <w:p w14:paraId="56C547A4" w14:textId="741AEB36" w:rsidR="007D3D5B" w:rsidRDefault="002815EA" w:rsidP="002815EA">
      <w:pPr>
        <w:jc w:val="both"/>
        <w:rPr>
          <w:lang w:val="lt-LT"/>
        </w:rPr>
      </w:pPr>
      <w:r>
        <w:rPr>
          <w:lang w:val="lt-LT"/>
        </w:rPr>
        <w:t xml:space="preserve">10. </w:t>
      </w:r>
      <w:r w:rsidR="007D3D5B" w:rsidRPr="000C7BF8">
        <w:rPr>
          <w:lang w:val="lt-LT"/>
        </w:rPr>
        <w:t>Baigę darbą</w:t>
      </w:r>
      <w:r>
        <w:rPr>
          <w:lang w:val="lt-LT"/>
        </w:rPr>
        <w:t xml:space="preserve"> (nuskambėjus finišo signalui)</w:t>
      </w:r>
      <w:r w:rsidR="007D3D5B" w:rsidRPr="000C7BF8">
        <w:rPr>
          <w:lang w:val="lt-LT"/>
        </w:rPr>
        <w:t xml:space="preserve"> </w:t>
      </w:r>
      <w:r w:rsidR="007D3D5B">
        <w:rPr>
          <w:lang w:val="lt-LT"/>
        </w:rPr>
        <w:t>konkurso dalyviai</w:t>
      </w:r>
      <w:r w:rsidR="007D3D5B" w:rsidRPr="000C7BF8">
        <w:rPr>
          <w:lang w:val="lt-LT"/>
        </w:rPr>
        <w:t xml:space="preserve"> turi</w:t>
      </w:r>
      <w:r w:rsidR="007D3D5B">
        <w:rPr>
          <w:lang w:val="lt-LT"/>
        </w:rPr>
        <w:t xml:space="preserve"> </w:t>
      </w:r>
      <w:r w:rsidR="007D3D5B" w:rsidRPr="002B44FC">
        <w:rPr>
          <w:b/>
          <w:lang w:val="lt-LT"/>
        </w:rPr>
        <w:t>per 3 minutes</w:t>
      </w:r>
      <w:r w:rsidR="007D3D5B" w:rsidRPr="000C7BF8">
        <w:rPr>
          <w:lang w:val="lt-LT"/>
        </w:rPr>
        <w:t xml:space="preserve"> susitvarkyti savo darbo vietą</w:t>
      </w:r>
      <w:r w:rsidR="007D3D5B">
        <w:rPr>
          <w:lang w:val="lt-LT"/>
        </w:rPr>
        <w:t xml:space="preserve"> (ant darbo stalo draudžiama palikti bet</w:t>
      </w:r>
      <w:r w:rsidR="007D3D5B" w:rsidRPr="000C7BF8">
        <w:rPr>
          <w:lang w:val="lt-LT"/>
        </w:rPr>
        <w:t xml:space="preserve"> </w:t>
      </w:r>
      <w:r w:rsidR="007D3D5B">
        <w:rPr>
          <w:lang w:val="lt-LT"/>
        </w:rPr>
        <w:t xml:space="preserve">kokius darbo įrankius ar kitus daiktus) </w:t>
      </w:r>
      <w:r w:rsidR="007D3D5B" w:rsidRPr="000C7BF8">
        <w:rPr>
          <w:lang w:val="lt-LT"/>
        </w:rPr>
        <w:t>bei paruošti</w:t>
      </w:r>
      <w:r>
        <w:rPr>
          <w:lang w:val="lt-LT"/>
        </w:rPr>
        <w:t xml:space="preserve"> (pasodinti arba pastatyti)</w:t>
      </w:r>
      <w:r w:rsidR="007D3D5B" w:rsidRPr="000C7BF8">
        <w:rPr>
          <w:lang w:val="lt-LT"/>
        </w:rPr>
        <w:t xml:space="preserve"> modelį </w:t>
      </w:r>
      <w:r>
        <w:rPr>
          <w:lang w:val="lt-LT"/>
        </w:rPr>
        <w:t xml:space="preserve">teisėjų vertinimui </w:t>
      </w:r>
      <w:r w:rsidR="007D3D5B">
        <w:rPr>
          <w:lang w:val="lt-LT"/>
        </w:rPr>
        <w:t>ir išeiti iš</w:t>
      </w:r>
      <w:r w:rsidR="007D3D5B" w:rsidRPr="000C7BF8">
        <w:rPr>
          <w:lang w:val="lt-LT"/>
        </w:rPr>
        <w:t xml:space="preserve"> konkurso </w:t>
      </w:r>
      <w:r w:rsidR="007D3D5B">
        <w:rPr>
          <w:lang w:val="lt-LT"/>
        </w:rPr>
        <w:t>aikštelės</w:t>
      </w:r>
      <w:r w:rsidR="007D3D5B" w:rsidRPr="000C7BF8">
        <w:rPr>
          <w:lang w:val="lt-LT"/>
        </w:rPr>
        <w:t>.</w:t>
      </w:r>
      <w:r>
        <w:rPr>
          <w:lang w:val="lt-LT"/>
        </w:rPr>
        <w:t xml:space="preserve"> Per šį papildomą laiką </w:t>
      </w:r>
      <w:r w:rsidRPr="002815EA">
        <w:rPr>
          <w:b/>
          <w:lang w:val="lt-LT"/>
        </w:rPr>
        <w:t>modelio veidą liesti draudžiama</w:t>
      </w:r>
      <w:r>
        <w:rPr>
          <w:lang w:val="lt-LT"/>
        </w:rPr>
        <w:t>.</w:t>
      </w:r>
      <w:r w:rsidR="007D3D5B" w:rsidRPr="000C7BF8">
        <w:rPr>
          <w:lang w:val="lt-LT"/>
        </w:rPr>
        <w:t xml:space="preserve"> </w:t>
      </w:r>
    </w:p>
    <w:p w14:paraId="695A4F7E" w14:textId="77777777" w:rsidR="007D3D5B" w:rsidRPr="00C65C6F" w:rsidRDefault="007D3D5B" w:rsidP="007D3D5B">
      <w:pPr>
        <w:spacing w:before="120" w:after="120"/>
        <w:jc w:val="both"/>
        <w:rPr>
          <w:b/>
          <w:color w:val="FF0000"/>
          <w:lang w:val="lt-LT"/>
        </w:rPr>
      </w:pPr>
      <w:r w:rsidRPr="00C65C6F">
        <w:rPr>
          <w:b/>
          <w:color w:val="FF0000"/>
          <w:lang w:val="lt-LT"/>
        </w:rPr>
        <w:t>Dalyviai privalo būti susipažinę su Bendrosiomis taisyklėmis ir jų laikytis.</w:t>
      </w:r>
    </w:p>
    <w:p w14:paraId="7ACAD19A" w14:textId="77777777" w:rsidR="000B0CAF" w:rsidRDefault="000B0CAF">
      <w:pPr>
        <w:rPr>
          <w:b/>
          <w:bCs/>
          <w:sz w:val="32"/>
          <w:szCs w:val="32"/>
          <w:lang w:val="lt-LT"/>
        </w:rPr>
      </w:pPr>
      <w:r>
        <w:rPr>
          <w:b/>
          <w:bCs/>
          <w:sz w:val="32"/>
          <w:szCs w:val="32"/>
          <w:lang w:val="lt-LT"/>
        </w:rPr>
        <w:br w:type="page"/>
      </w:r>
    </w:p>
    <w:p w14:paraId="2A0F2415" w14:textId="5CDA4A88" w:rsidR="000B0CAF" w:rsidRPr="0058122D" w:rsidRDefault="000B0CAF" w:rsidP="000B0CAF">
      <w:pPr>
        <w:jc w:val="center"/>
        <w:rPr>
          <w:b/>
          <w:sz w:val="32"/>
          <w:szCs w:val="32"/>
          <w:lang w:val="lt-LT"/>
        </w:rPr>
      </w:pPr>
      <w:r w:rsidRPr="0058122D">
        <w:rPr>
          <w:b/>
          <w:sz w:val="32"/>
          <w:szCs w:val="32"/>
          <w:lang w:val="lt-LT"/>
        </w:rPr>
        <w:lastRenderedPageBreak/>
        <w:t xml:space="preserve">MOTERŲ </w:t>
      </w:r>
      <w:r>
        <w:rPr>
          <w:b/>
          <w:sz w:val="32"/>
          <w:szCs w:val="32"/>
          <w:lang w:val="lt-LT"/>
        </w:rPr>
        <w:t xml:space="preserve">INDIVIDUALI-TECHNINĖ </w:t>
      </w:r>
      <w:r w:rsidRPr="0058122D">
        <w:rPr>
          <w:b/>
          <w:sz w:val="32"/>
          <w:szCs w:val="32"/>
          <w:lang w:val="lt-LT"/>
        </w:rPr>
        <w:t>KATEGORIJA. MEISTRŲ RUNGTIS.</w:t>
      </w:r>
    </w:p>
    <w:p w14:paraId="1FAAB689" w14:textId="77777777" w:rsidR="000B0CAF" w:rsidRDefault="000B0CAF" w:rsidP="000B607C">
      <w:pPr>
        <w:tabs>
          <w:tab w:val="left" w:pos="1260"/>
        </w:tabs>
        <w:ind w:right="333"/>
        <w:jc w:val="center"/>
        <w:rPr>
          <w:b/>
          <w:bCs/>
          <w:sz w:val="32"/>
          <w:szCs w:val="32"/>
          <w:lang w:val="lt-LT"/>
        </w:rPr>
      </w:pPr>
      <w:r w:rsidRPr="008F5CC7">
        <w:rPr>
          <w:b/>
          <w:bCs/>
          <w:sz w:val="32"/>
          <w:szCs w:val="32"/>
          <w:lang w:val="lt-LT"/>
        </w:rPr>
        <w:t>Antakių formavimo ir dažymo rungtis pagal O</w:t>
      </w:r>
      <w:r w:rsidRPr="00AC2FC0">
        <w:rPr>
          <w:b/>
          <w:bCs/>
          <w:sz w:val="32"/>
          <w:szCs w:val="32"/>
          <w:lang w:val="lt-LT"/>
        </w:rPr>
        <w:t>MC</w:t>
      </w:r>
      <w:r>
        <w:rPr>
          <w:b/>
          <w:bCs/>
          <w:sz w:val="32"/>
          <w:szCs w:val="32"/>
          <w:lang w:val="lt-LT"/>
        </w:rPr>
        <w:t xml:space="preserve"> taisykles</w:t>
      </w:r>
    </w:p>
    <w:p w14:paraId="5B79DFB8" w14:textId="77777777" w:rsidR="000B0CAF" w:rsidRPr="0058122D" w:rsidRDefault="000B0CAF" w:rsidP="000B0CAF">
      <w:pPr>
        <w:rPr>
          <w:sz w:val="2"/>
          <w:szCs w:val="2"/>
          <w:lang w:val="lt-LT"/>
        </w:rPr>
      </w:pPr>
    </w:p>
    <w:p w14:paraId="6D8872D4" w14:textId="14E15118" w:rsidR="000B0CAF" w:rsidRPr="0058122D" w:rsidRDefault="000B0CAF" w:rsidP="000B0CAF">
      <w:pPr>
        <w:pStyle w:val="Sraopastraipa"/>
        <w:spacing w:after="50" w:line="360" w:lineRule="auto"/>
        <w:ind w:left="357"/>
        <w:jc w:val="center"/>
        <w:rPr>
          <w:rFonts w:ascii="Times New Roman" w:hAnsi="Times New Roman" w:cs="Times New Roman"/>
          <w:b/>
          <w:sz w:val="28"/>
          <w:szCs w:val="28"/>
        </w:rPr>
      </w:pPr>
      <w:r w:rsidRPr="0058122D">
        <w:rPr>
          <w:rFonts w:ascii="Times New Roman" w:hAnsi="Times New Roman" w:cs="Times New Roman"/>
          <w:b/>
          <w:sz w:val="28"/>
          <w:szCs w:val="28"/>
        </w:rPr>
        <w:t xml:space="preserve">Moterų individuali rungtis, </w:t>
      </w:r>
      <w:r>
        <w:rPr>
          <w:rFonts w:ascii="Times New Roman" w:hAnsi="Times New Roman" w:cs="Times New Roman"/>
          <w:b/>
          <w:sz w:val="28"/>
          <w:szCs w:val="28"/>
        </w:rPr>
        <w:t>gyvas modelis</w:t>
      </w:r>
    </w:p>
    <w:p w14:paraId="26AA18D1" w14:textId="77777777" w:rsidR="000B0CAF" w:rsidRPr="000C7BF8" w:rsidRDefault="000B0CAF" w:rsidP="000B0CAF">
      <w:pPr>
        <w:pStyle w:val="Sraopastraipa"/>
        <w:spacing w:after="50" w:line="360" w:lineRule="auto"/>
        <w:ind w:left="357"/>
        <w:jc w:val="center"/>
        <w:rPr>
          <w:rFonts w:ascii="Times New Roman" w:hAnsi="Times New Roman" w:cs="Times New Roman"/>
          <w:sz w:val="24"/>
          <w:szCs w:val="24"/>
        </w:rPr>
      </w:pPr>
      <w:r w:rsidRPr="000C7BF8">
        <w:rPr>
          <w:rFonts w:ascii="Times New Roman" w:hAnsi="Times New Roman" w:cs="Times New Roman"/>
          <w:i/>
          <w:sz w:val="24"/>
          <w:szCs w:val="24"/>
        </w:rPr>
        <w:t>Dalyvių amžius neribojamas</w:t>
      </w:r>
    </w:p>
    <w:p w14:paraId="6610772C" w14:textId="2FD19FAD" w:rsidR="00F32435" w:rsidRPr="001D2012" w:rsidRDefault="000B0CAF" w:rsidP="000B607C">
      <w:pPr>
        <w:tabs>
          <w:tab w:val="left" w:pos="1260"/>
        </w:tabs>
        <w:jc w:val="both"/>
        <w:rPr>
          <w:lang w:val="lt-LT"/>
        </w:rPr>
      </w:pPr>
      <w:r>
        <w:rPr>
          <w:lang w:val="lt-LT"/>
        </w:rPr>
        <w:t xml:space="preserve">Konkurso dalyviai atveda modelius į konkurso aikštelę </w:t>
      </w:r>
      <w:r w:rsidR="00F32435" w:rsidRPr="001D2012">
        <w:rPr>
          <w:lang w:val="lt-LT"/>
        </w:rPr>
        <w:t xml:space="preserve">tvarkingai surištais plaukais. Modeliai negali turėti permanentinio makiažo (tatuiruotės) visose veido srityse ir negali turėti priaugintų blakstienų. Modeliai privalo dėvėti paprastus baltus (be piešinių, be jokių papuošimų, rėmėjų logotipų) </w:t>
      </w:r>
      <w:r w:rsidR="00355EEE" w:rsidRPr="001D2012">
        <w:rPr>
          <w:lang w:val="lt-LT"/>
        </w:rPr>
        <w:t xml:space="preserve">juosmenį </w:t>
      </w:r>
      <w:r w:rsidR="00F32435" w:rsidRPr="001D2012">
        <w:rPr>
          <w:lang w:val="lt-LT"/>
        </w:rPr>
        <w:t xml:space="preserve">dengiančius marškinėlius, taip pat juodas kelnes ar sijonus, pakankamai ilgus, kad dengtų kelius, ir </w:t>
      </w:r>
      <w:r w:rsidR="00355EEE" w:rsidRPr="001D2012">
        <w:rPr>
          <w:lang w:val="lt-LT"/>
        </w:rPr>
        <w:t xml:space="preserve">avėti </w:t>
      </w:r>
      <w:r w:rsidR="00F32435" w:rsidRPr="001D2012">
        <w:rPr>
          <w:lang w:val="lt-LT"/>
        </w:rPr>
        <w:t>juodus batelius.</w:t>
      </w:r>
      <w:r w:rsidR="00A838EB" w:rsidRPr="001D2012">
        <w:rPr>
          <w:lang w:val="lt-LT"/>
        </w:rPr>
        <w:t xml:space="preserve"> </w:t>
      </w:r>
      <w:r w:rsidR="00F32435" w:rsidRPr="001D2012">
        <w:rPr>
          <w:lang w:val="lt-LT"/>
        </w:rPr>
        <w:t xml:space="preserve">Modeliai, kurie nesilaiko šių nurodymų, </w:t>
      </w:r>
      <w:r w:rsidR="00F32435" w:rsidRPr="001D2012">
        <w:rPr>
          <w:b/>
          <w:bCs/>
          <w:lang w:val="lt-LT"/>
        </w:rPr>
        <w:t xml:space="preserve">nebus įleidžiami į </w:t>
      </w:r>
      <w:r w:rsidRPr="001D2012">
        <w:rPr>
          <w:b/>
          <w:bCs/>
          <w:lang w:val="lt-LT"/>
        </w:rPr>
        <w:t>konkurso aikštelę</w:t>
      </w:r>
      <w:r w:rsidR="00F32435" w:rsidRPr="001D2012">
        <w:rPr>
          <w:b/>
          <w:bCs/>
          <w:lang w:val="lt-LT"/>
        </w:rPr>
        <w:t>.</w:t>
      </w:r>
    </w:p>
    <w:p w14:paraId="1ABE6FC2" w14:textId="77777777" w:rsidR="001D7F36" w:rsidRPr="001D2012" w:rsidRDefault="001D7F36" w:rsidP="000B607C">
      <w:pPr>
        <w:ind w:right="333"/>
        <w:jc w:val="both"/>
        <w:rPr>
          <w:b/>
          <w:bCs/>
          <w:lang w:val="lt-LT"/>
        </w:rPr>
      </w:pPr>
    </w:p>
    <w:p w14:paraId="6C543813" w14:textId="77777777" w:rsidR="00F32435" w:rsidRPr="001D2012" w:rsidRDefault="00F32435" w:rsidP="000B607C">
      <w:pPr>
        <w:ind w:right="333"/>
        <w:jc w:val="both"/>
        <w:rPr>
          <w:b/>
          <w:bCs/>
          <w:lang w:val="lt-LT"/>
        </w:rPr>
      </w:pPr>
      <w:r w:rsidRPr="001D2012">
        <w:rPr>
          <w:b/>
          <w:bCs/>
          <w:lang w:val="lt-LT"/>
        </w:rPr>
        <w:t>Būtina laikytis higienos reikalavimų.</w:t>
      </w:r>
    </w:p>
    <w:p w14:paraId="168129E4" w14:textId="77777777" w:rsidR="001D7F36" w:rsidRDefault="001D7F36" w:rsidP="000B607C">
      <w:pPr>
        <w:jc w:val="both"/>
        <w:rPr>
          <w:b/>
          <w:color w:val="FF0000"/>
          <w:lang w:val="lt-LT"/>
        </w:rPr>
      </w:pPr>
      <w:r w:rsidRPr="00C65C6F">
        <w:rPr>
          <w:b/>
          <w:color w:val="FF0000"/>
          <w:lang w:val="lt-LT"/>
        </w:rPr>
        <w:t>Dalyviai privalo būti susipažinę su Bendrosiomis taisyklėmis ir jų laikytis.</w:t>
      </w:r>
    </w:p>
    <w:p w14:paraId="16D22279" w14:textId="77777777" w:rsidR="001D7F36" w:rsidRPr="001D2012" w:rsidRDefault="001D7F36" w:rsidP="000B607C">
      <w:pPr>
        <w:ind w:right="333"/>
        <w:jc w:val="both"/>
        <w:rPr>
          <w:b/>
          <w:bCs/>
          <w:lang w:val="lt-LT"/>
        </w:rPr>
      </w:pPr>
    </w:p>
    <w:p w14:paraId="4B2505B7" w14:textId="0DD7953F" w:rsidR="00F32435" w:rsidRPr="00C21C56" w:rsidRDefault="001D7F36" w:rsidP="000B607C">
      <w:pPr>
        <w:pStyle w:val="Sraopastraipa"/>
        <w:numPr>
          <w:ilvl w:val="0"/>
          <w:numId w:val="11"/>
        </w:numPr>
        <w:spacing w:after="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Leidžiama: veid</w:t>
      </w:r>
      <w:r w:rsidR="000B607C">
        <w:rPr>
          <w:rFonts w:ascii="Times New Roman" w:hAnsi="Times New Roman" w:cs="Times New Roman"/>
          <w:b/>
          <w:bCs/>
          <w:sz w:val="24"/>
          <w:szCs w:val="24"/>
        </w:rPr>
        <w:t>o paruošimas</w:t>
      </w:r>
      <w:r w:rsidR="00F32435" w:rsidRPr="00C21C56">
        <w:rPr>
          <w:rFonts w:ascii="Times New Roman" w:hAnsi="Times New Roman" w:cs="Times New Roman"/>
          <w:b/>
          <w:bCs/>
          <w:sz w:val="24"/>
          <w:szCs w:val="24"/>
        </w:rPr>
        <w:t xml:space="preserve">, lengvas kontūravimas ar veido skaistinimas, juodas </w:t>
      </w:r>
      <w:r w:rsidR="000B607C">
        <w:rPr>
          <w:rFonts w:ascii="Times New Roman" w:hAnsi="Times New Roman" w:cs="Times New Roman"/>
          <w:b/>
          <w:bCs/>
          <w:sz w:val="24"/>
          <w:szCs w:val="24"/>
        </w:rPr>
        <w:t xml:space="preserve">blakstienų </w:t>
      </w:r>
      <w:r w:rsidR="00F32435" w:rsidRPr="00C21C56">
        <w:rPr>
          <w:rFonts w:ascii="Times New Roman" w:hAnsi="Times New Roman" w:cs="Times New Roman"/>
          <w:b/>
          <w:bCs/>
          <w:sz w:val="24"/>
          <w:szCs w:val="24"/>
        </w:rPr>
        <w:t xml:space="preserve">tušas, natūralaus atspalvio lūpų pieštukas ir bespalvis lūpų blizgis. Antakiai turi atrodyti natūraliai ir neturi būti formuoti ar dažyti dvi savaites iki </w:t>
      </w:r>
      <w:r w:rsidR="000B607C">
        <w:rPr>
          <w:rFonts w:ascii="Times New Roman" w:hAnsi="Times New Roman" w:cs="Times New Roman"/>
          <w:b/>
          <w:bCs/>
          <w:sz w:val="24"/>
          <w:szCs w:val="24"/>
        </w:rPr>
        <w:t>konkurso</w:t>
      </w:r>
      <w:r w:rsidR="00F32435" w:rsidRPr="00C21C56">
        <w:rPr>
          <w:rFonts w:ascii="Times New Roman" w:hAnsi="Times New Roman" w:cs="Times New Roman"/>
          <w:b/>
          <w:bCs/>
          <w:sz w:val="24"/>
          <w:szCs w:val="24"/>
        </w:rPr>
        <w:t>.</w:t>
      </w:r>
    </w:p>
    <w:p w14:paraId="0A8EA7C1" w14:textId="2907EAD6" w:rsidR="000B607C" w:rsidRPr="000B607C" w:rsidRDefault="000B607C" w:rsidP="000B607C">
      <w:pPr>
        <w:pStyle w:val="Sraopastraipa"/>
        <w:numPr>
          <w:ilvl w:val="0"/>
          <w:numId w:val="11"/>
        </w:numPr>
        <w:spacing w:after="0" w:line="240" w:lineRule="auto"/>
        <w:contextualSpacing w:val="0"/>
        <w:jc w:val="both"/>
        <w:rPr>
          <w:rFonts w:ascii="Times New Roman" w:hAnsi="Times New Roman" w:cs="Times New Roman"/>
          <w:b/>
          <w:color w:val="FF0000"/>
          <w:sz w:val="24"/>
          <w:szCs w:val="24"/>
        </w:rPr>
      </w:pPr>
      <w:r w:rsidRPr="000B607C">
        <w:rPr>
          <w:rFonts w:ascii="Times New Roman" w:hAnsi="Times New Roman" w:cs="Times New Roman"/>
          <w:b/>
          <w:color w:val="FF0000"/>
          <w:sz w:val="24"/>
          <w:szCs w:val="24"/>
        </w:rPr>
        <w:t xml:space="preserve">Draudžiama naudoti antakių atstatymo ar priauginimo produktus, </w:t>
      </w:r>
      <w:r w:rsidRPr="000B607C">
        <w:rPr>
          <w:rFonts w:ascii="Times New Roman" w:hAnsi="Times New Roman" w:cs="Times New Roman"/>
          <w:b/>
          <w:color w:val="FF0000"/>
          <w:sz w:val="24"/>
          <w:szCs w:val="24"/>
          <w:u w:val="single"/>
        </w:rPr>
        <w:t>griežtai draudžiama</w:t>
      </w:r>
      <w:r w:rsidRPr="00377BAC">
        <w:rPr>
          <w:rFonts w:ascii="Times New Roman" w:hAnsi="Times New Roman" w:cs="Times New Roman"/>
          <w:b/>
          <w:color w:val="FF0000"/>
          <w:sz w:val="24"/>
          <w:szCs w:val="24"/>
        </w:rPr>
        <w:t xml:space="preserve"> </w:t>
      </w:r>
      <w:r w:rsidRPr="000B607C">
        <w:rPr>
          <w:rFonts w:ascii="Times New Roman" w:hAnsi="Times New Roman" w:cs="Times New Roman"/>
          <w:b/>
          <w:color w:val="FF0000"/>
          <w:sz w:val="24"/>
          <w:szCs w:val="24"/>
        </w:rPr>
        <w:t xml:space="preserve">dirbti su antakių chna dažais. Privaloma dažyti cheminiais kreminiais arba </w:t>
      </w:r>
      <w:proofErr w:type="spellStart"/>
      <w:r w:rsidRPr="000B607C">
        <w:rPr>
          <w:rFonts w:ascii="Times New Roman" w:hAnsi="Times New Roman" w:cs="Times New Roman"/>
          <w:b/>
          <w:color w:val="FF0000"/>
          <w:sz w:val="24"/>
          <w:szCs w:val="24"/>
        </w:rPr>
        <w:t>geliniais</w:t>
      </w:r>
      <w:proofErr w:type="spellEnd"/>
      <w:r w:rsidRPr="000B607C">
        <w:rPr>
          <w:rFonts w:ascii="Times New Roman" w:hAnsi="Times New Roman" w:cs="Times New Roman"/>
          <w:b/>
          <w:color w:val="FF0000"/>
          <w:sz w:val="24"/>
          <w:szCs w:val="24"/>
        </w:rPr>
        <w:t xml:space="preserve"> antakių dažais</w:t>
      </w:r>
      <w:r w:rsidR="001D2012">
        <w:rPr>
          <w:rFonts w:ascii="Times New Roman" w:hAnsi="Times New Roman" w:cs="Times New Roman"/>
          <w:b/>
          <w:color w:val="FF0000"/>
          <w:sz w:val="24"/>
          <w:szCs w:val="24"/>
        </w:rPr>
        <w:t>, naudoti liniuotę.</w:t>
      </w:r>
    </w:p>
    <w:p w14:paraId="4957C655" w14:textId="6C8C606C" w:rsidR="00E018A1" w:rsidRPr="00C21C56" w:rsidRDefault="00A838EB" w:rsidP="000B607C">
      <w:pPr>
        <w:pStyle w:val="Sraopastraipa"/>
        <w:numPr>
          <w:ilvl w:val="0"/>
          <w:numId w:val="1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Modelio makiažo ir paruošimo reikalavimai: modelis turi būti paruoštas prieš rungtį</w:t>
      </w:r>
      <w:r w:rsidR="00CD52A4" w:rsidRPr="00C21C56">
        <w:rPr>
          <w:rFonts w:ascii="Times New Roman" w:hAnsi="Times New Roman" w:cs="Times New Roman"/>
          <w:sz w:val="24"/>
          <w:szCs w:val="24"/>
        </w:rPr>
        <w:t xml:space="preserve"> (</w:t>
      </w:r>
      <w:r w:rsidR="000B607C">
        <w:rPr>
          <w:rFonts w:ascii="Times New Roman" w:hAnsi="Times New Roman" w:cs="Times New Roman"/>
          <w:sz w:val="24"/>
          <w:szCs w:val="24"/>
        </w:rPr>
        <w:t>ž</w:t>
      </w:r>
      <w:r w:rsidR="00CD52A4" w:rsidRPr="00C21C56">
        <w:rPr>
          <w:rFonts w:ascii="Times New Roman" w:hAnsi="Times New Roman" w:cs="Times New Roman"/>
          <w:sz w:val="24"/>
          <w:szCs w:val="24"/>
        </w:rPr>
        <w:t>r. 1 priede)</w:t>
      </w:r>
      <w:r w:rsidR="003D5873" w:rsidRPr="00C21C56">
        <w:rPr>
          <w:rFonts w:ascii="Times New Roman" w:hAnsi="Times New Roman" w:cs="Times New Roman"/>
          <w:sz w:val="24"/>
          <w:szCs w:val="24"/>
        </w:rPr>
        <w:t>.</w:t>
      </w:r>
    </w:p>
    <w:p w14:paraId="23218087" w14:textId="77777777" w:rsidR="00C21C56" w:rsidRDefault="00F32435" w:rsidP="000B607C">
      <w:pPr>
        <w:pStyle w:val="Sraopastraipa"/>
        <w:numPr>
          <w:ilvl w:val="0"/>
          <w:numId w:val="1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Ryškūs aksesuarai yra draudžiami.</w:t>
      </w:r>
    </w:p>
    <w:p w14:paraId="5CB50CA8" w14:textId="77777777" w:rsidR="00C21C56" w:rsidRDefault="00A838EB" w:rsidP="000B607C">
      <w:pPr>
        <w:pStyle w:val="Sraopastraipa"/>
        <w:numPr>
          <w:ilvl w:val="0"/>
          <w:numId w:val="1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 xml:space="preserve">Klasikinis formavimo metodas: </w:t>
      </w:r>
      <w:r w:rsidRPr="00C21C56">
        <w:rPr>
          <w:rFonts w:ascii="Times New Roman" w:hAnsi="Times New Roman" w:cs="Times New Roman"/>
          <w:color w:val="FF0000"/>
          <w:sz w:val="24"/>
          <w:szCs w:val="24"/>
        </w:rPr>
        <w:t>t</w:t>
      </w:r>
      <w:r w:rsidR="00F32435" w:rsidRPr="00C21C56">
        <w:rPr>
          <w:rFonts w:ascii="Times New Roman" w:hAnsi="Times New Roman" w:cs="Times New Roman"/>
          <w:color w:val="FF0000"/>
          <w:sz w:val="24"/>
          <w:szCs w:val="24"/>
        </w:rPr>
        <w:t>uri būti naudojami tik pincetai</w:t>
      </w:r>
      <w:r w:rsidR="00F32435" w:rsidRPr="00C21C56">
        <w:rPr>
          <w:rFonts w:ascii="Times New Roman" w:hAnsi="Times New Roman" w:cs="Times New Roman"/>
          <w:sz w:val="24"/>
          <w:szCs w:val="24"/>
        </w:rPr>
        <w:t>.</w:t>
      </w:r>
    </w:p>
    <w:p w14:paraId="4238577F" w14:textId="7515B45B" w:rsidR="00F32435" w:rsidRPr="00C21C56" w:rsidRDefault="00F32435" w:rsidP="000B607C">
      <w:pPr>
        <w:pStyle w:val="Sraopastraipa"/>
        <w:numPr>
          <w:ilvl w:val="0"/>
          <w:numId w:val="1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 xml:space="preserve">Antakiai turi būti dažomi tik antakių atspalviu. </w:t>
      </w:r>
      <w:r w:rsidR="00E018A1" w:rsidRPr="00C21C56">
        <w:rPr>
          <w:rFonts w:ascii="Times New Roman" w:hAnsi="Times New Roman" w:cs="Times New Roman"/>
          <w:sz w:val="24"/>
          <w:szCs w:val="24"/>
        </w:rPr>
        <w:t xml:space="preserve">Leidžiami natūralūs atspalviai. </w:t>
      </w:r>
      <w:r w:rsidRPr="00C21C56">
        <w:rPr>
          <w:rFonts w:ascii="Times New Roman" w:hAnsi="Times New Roman" w:cs="Times New Roman"/>
          <w:sz w:val="24"/>
          <w:szCs w:val="24"/>
        </w:rPr>
        <w:t>Formavimo ir tonavimo metu leidžiama naudoti antaki</w:t>
      </w:r>
      <w:r w:rsidR="00A838EB" w:rsidRPr="00C21C56">
        <w:rPr>
          <w:rFonts w:ascii="Times New Roman" w:hAnsi="Times New Roman" w:cs="Times New Roman"/>
          <w:sz w:val="24"/>
          <w:szCs w:val="24"/>
        </w:rPr>
        <w:t xml:space="preserve">ų pieštukus, tačiau baigiamasis </w:t>
      </w:r>
      <w:r w:rsidRPr="00C21C56">
        <w:rPr>
          <w:rFonts w:ascii="Times New Roman" w:hAnsi="Times New Roman" w:cs="Times New Roman"/>
          <w:sz w:val="24"/>
          <w:szCs w:val="24"/>
        </w:rPr>
        <w:t>darbas turi būti pateikiamas be jokios antakių spalvos, kosmetikos, išskyrus skaidrų antakių gelį ar skaidrų antakių vašką. Leidžiama naudoti pagrindą ar korektorių, kad padengtų odos paraudimus.</w:t>
      </w:r>
    </w:p>
    <w:p w14:paraId="0932973C" w14:textId="62489C2F" w:rsidR="00F32435" w:rsidRPr="00C21C56" w:rsidRDefault="00895EFA" w:rsidP="000B607C">
      <w:pPr>
        <w:pStyle w:val="Sraopastraipa"/>
        <w:numPr>
          <w:ilvl w:val="0"/>
          <w:numId w:val="11"/>
        </w:numPr>
        <w:spacing w:after="0" w:line="240" w:lineRule="auto"/>
        <w:ind w:left="714" w:hanging="357"/>
        <w:contextualSpacing w:val="0"/>
        <w:jc w:val="both"/>
        <w:rPr>
          <w:rFonts w:ascii="Times New Roman" w:hAnsi="Times New Roman" w:cs="Times New Roman"/>
          <w:sz w:val="24"/>
          <w:szCs w:val="24"/>
        </w:rPr>
      </w:pPr>
      <w:r w:rsidRPr="00C21C56">
        <w:rPr>
          <w:rFonts w:ascii="Times New Roman" w:hAnsi="Times New Roman" w:cs="Times New Roman"/>
          <w:b/>
          <w:bCs/>
          <w:sz w:val="24"/>
          <w:szCs w:val="24"/>
        </w:rPr>
        <w:t xml:space="preserve">Nuotrauka: </w:t>
      </w:r>
      <w:r w:rsidRPr="00C21C56">
        <w:rPr>
          <w:rFonts w:ascii="Times New Roman" w:hAnsi="Times New Roman" w:cs="Times New Roman"/>
          <w:bCs/>
          <w:sz w:val="24"/>
          <w:szCs w:val="24"/>
        </w:rPr>
        <w:t>d</w:t>
      </w:r>
      <w:r w:rsidR="00F32435" w:rsidRPr="00C21C56">
        <w:rPr>
          <w:rFonts w:ascii="Times New Roman" w:hAnsi="Times New Roman" w:cs="Times New Roman"/>
          <w:bCs/>
          <w:sz w:val="24"/>
          <w:szCs w:val="24"/>
        </w:rPr>
        <w:t>alyviai turi atsinešti (A4 formato, viso veido, blizgiu paviršiumi modelio portreto nuotrauką), kuri turi būti padėta dalyvio darbo vietoje: prieš pradedant antakių formavimo ir dažymo rungtį.</w:t>
      </w:r>
    </w:p>
    <w:p w14:paraId="641EFA5C" w14:textId="5705A819" w:rsidR="00F32435" w:rsidRPr="00C21C56" w:rsidRDefault="00F32435" w:rsidP="000B607C">
      <w:pPr>
        <w:pStyle w:val="Sraopastraipa"/>
        <w:numPr>
          <w:ilvl w:val="0"/>
          <w:numId w:val="11"/>
        </w:numPr>
        <w:spacing w:after="0" w:line="240" w:lineRule="auto"/>
        <w:contextualSpacing w:val="0"/>
        <w:jc w:val="both"/>
        <w:rPr>
          <w:rFonts w:ascii="Times New Roman" w:hAnsi="Times New Roman" w:cs="Times New Roman"/>
          <w:sz w:val="24"/>
          <w:szCs w:val="24"/>
        </w:rPr>
      </w:pPr>
      <w:r w:rsidRPr="00C21C56">
        <w:rPr>
          <w:rFonts w:ascii="Times New Roman" w:hAnsi="Times New Roman" w:cs="Times New Roman"/>
          <w:sz w:val="24"/>
          <w:szCs w:val="24"/>
        </w:rPr>
        <w:t xml:space="preserve">Prieš prasidedant varžyboms, </w:t>
      </w:r>
      <w:r w:rsidR="000B607C">
        <w:rPr>
          <w:rFonts w:ascii="Times New Roman" w:hAnsi="Times New Roman" w:cs="Times New Roman"/>
          <w:sz w:val="24"/>
          <w:szCs w:val="24"/>
        </w:rPr>
        <w:t>stebėtojai</w:t>
      </w:r>
      <w:r w:rsidRPr="00C21C56">
        <w:rPr>
          <w:rFonts w:ascii="Times New Roman" w:hAnsi="Times New Roman" w:cs="Times New Roman"/>
          <w:sz w:val="24"/>
          <w:szCs w:val="24"/>
        </w:rPr>
        <w:t xml:space="preserve"> patikrin</w:t>
      </w:r>
      <w:r w:rsidR="000B607C">
        <w:rPr>
          <w:rFonts w:ascii="Times New Roman" w:hAnsi="Times New Roman" w:cs="Times New Roman"/>
          <w:sz w:val="24"/>
          <w:szCs w:val="24"/>
        </w:rPr>
        <w:t>a</w:t>
      </w:r>
      <w:r w:rsidRPr="00C21C56">
        <w:rPr>
          <w:rFonts w:ascii="Times New Roman" w:hAnsi="Times New Roman" w:cs="Times New Roman"/>
          <w:sz w:val="24"/>
          <w:szCs w:val="24"/>
        </w:rPr>
        <w:t>, ar ant stalo esa</w:t>
      </w:r>
      <w:r w:rsidR="00895EFA" w:rsidRPr="00C21C56">
        <w:rPr>
          <w:rFonts w:ascii="Times New Roman" w:hAnsi="Times New Roman" w:cs="Times New Roman"/>
          <w:sz w:val="24"/>
          <w:szCs w:val="24"/>
        </w:rPr>
        <w:t>nčios nuotraukos atitinka modelio išvaizdą</w:t>
      </w:r>
      <w:r w:rsidRPr="00C21C56">
        <w:rPr>
          <w:rFonts w:ascii="Times New Roman" w:hAnsi="Times New Roman" w:cs="Times New Roman"/>
          <w:sz w:val="24"/>
          <w:szCs w:val="24"/>
        </w:rPr>
        <w:t>. Pridedamas nuotraukos pavyzdys.</w:t>
      </w:r>
    </w:p>
    <w:p w14:paraId="48849AC0" w14:textId="77777777" w:rsidR="000B607C" w:rsidRDefault="000B607C" w:rsidP="000B607C">
      <w:pPr>
        <w:pStyle w:val="Sraopastraipa"/>
        <w:numPr>
          <w:ilvl w:val="0"/>
          <w:numId w:val="11"/>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Dalyviams l</w:t>
      </w:r>
      <w:r w:rsidR="00EE2A51" w:rsidRPr="000B607C">
        <w:rPr>
          <w:rFonts w:ascii="Times New Roman" w:hAnsi="Times New Roman" w:cs="Times New Roman"/>
          <w:b/>
          <w:sz w:val="24"/>
          <w:szCs w:val="24"/>
        </w:rPr>
        <w:t xml:space="preserve">eidžiama: </w:t>
      </w:r>
      <w:r w:rsidR="00895EFA" w:rsidRPr="000B607C">
        <w:rPr>
          <w:rFonts w:ascii="Times New Roman" w:hAnsi="Times New Roman" w:cs="Times New Roman"/>
          <w:sz w:val="24"/>
          <w:szCs w:val="24"/>
        </w:rPr>
        <w:t>g</w:t>
      </w:r>
      <w:r w:rsidR="00F32435" w:rsidRPr="000B607C">
        <w:rPr>
          <w:rFonts w:ascii="Times New Roman" w:hAnsi="Times New Roman" w:cs="Times New Roman"/>
          <w:sz w:val="24"/>
          <w:szCs w:val="24"/>
        </w:rPr>
        <w:t>alima turėti savo aukštą kėdę ir papildomą apšvietimą.</w:t>
      </w:r>
    </w:p>
    <w:p w14:paraId="40D8D608" w14:textId="2231A645" w:rsidR="000B607C" w:rsidRPr="000B607C" w:rsidRDefault="000B607C" w:rsidP="000B607C">
      <w:pPr>
        <w:pStyle w:val="Sraopastraipa"/>
        <w:numPr>
          <w:ilvl w:val="0"/>
          <w:numId w:val="11"/>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Vertinimo kriterijai</w:t>
      </w:r>
      <w:r w:rsidR="00EE2A51" w:rsidRPr="000B607C">
        <w:rPr>
          <w:rFonts w:ascii="Times New Roman" w:hAnsi="Times New Roman" w:cs="Times New Roman"/>
          <w:b/>
          <w:sz w:val="24"/>
          <w:szCs w:val="24"/>
        </w:rPr>
        <w:t>:</w:t>
      </w:r>
    </w:p>
    <w:p w14:paraId="6389BF85" w14:textId="0E35D9D0" w:rsidR="000B607C" w:rsidRPr="000B607C" w:rsidRDefault="000B607C" w:rsidP="000B607C">
      <w:pPr>
        <w:pStyle w:val="Sraopastraipa"/>
        <w:numPr>
          <w:ilvl w:val="1"/>
          <w:numId w:val="1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b</w:t>
      </w:r>
      <w:r w:rsidR="00F32435" w:rsidRPr="000B607C">
        <w:rPr>
          <w:rFonts w:ascii="Times New Roman" w:hAnsi="Times New Roman" w:cs="Times New Roman"/>
          <w:bCs/>
          <w:sz w:val="24"/>
          <w:szCs w:val="24"/>
        </w:rPr>
        <w:t>endras modelio vaizdas „prieš“ ir „po“</w:t>
      </w:r>
      <w:r w:rsidR="00C21C56" w:rsidRPr="000B607C">
        <w:rPr>
          <w:rFonts w:ascii="Times New Roman" w:hAnsi="Times New Roman" w:cs="Times New Roman"/>
          <w:bCs/>
          <w:sz w:val="24"/>
          <w:szCs w:val="24"/>
        </w:rPr>
        <w:t xml:space="preserve"> </w:t>
      </w:r>
      <w:r w:rsidR="00F32435" w:rsidRPr="000B607C">
        <w:rPr>
          <w:rFonts w:ascii="Times New Roman" w:hAnsi="Times New Roman" w:cs="Times New Roman"/>
          <w:bCs/>
          <w:sz w:val="24"/>
          <w:szCs w:val="24"/>
        </w:rPr>
        <w:t>A4 FORMATO VEIDO NUOTRAUKA, KURI TURI BŪTI ANT</w:t>
      </w:r>
      <w:r w:rsidR="00A838EB" w:rsidRPr="000B607C">
        <w:rPr>
          <w:rFonts w:ascii="Times New Roman" w:hAnsi="Times New Roman" w:cs="Times New Roman"/>
          <w:bCs/>
          <w:sz w:val="24"/>
          <w:szCs w:val="24"/>
        </w:rPr>
        <w:t xml:space="preserve"> DALY</w:t>
      </w:r>
      <w:r w:rsidR="00C21C56" w:rsidRPr="000B607C">
        <w:rPr>
          <w:rFonts w:ascii="Times New Roman" w:hAnsi="Times New Roman" w:cs="Times New Roman"/>
          <w:bCs/>
          <w:sz w:val="24"/>
          <w:szCs w:val="24"/>
        </w:rPr>
        <w:t>V</w:t>
      </w:r>
      <w:r w:rsidR="00A838EB" w:rsidRPr="000B607C">
        <w:rPr>
          <w:rFonts w:ascii="Times New Roman" w:hAnsi="Times New Roman" w:cs="Times New Roman"/>
          <w:bCs/>
          <w:sz w:val="24"/>
          <w:szCs w:val="24"/>
        </w:rPr>
        <w:t xml:space="preserve">IO </w:t>
      </w:r>
      <w:r w:rsidR="0066556D">
        <w:rPr>
          <w:rFonts w:ascii="Times New Roman" w:hAnsi="Times New Roman" w:cs="Times New Roman"/>
          <w:bCs/>
          <w:sz w:val="24"/>
          <w:szCs w:val="24"/>
        </w:rPr>
        <w:t>DARBO STALO;</w:t>
      </w:r>
    </w:p>
    <w:p w14:paraId="34BF49DE" w14:textId="4E35AE10" w:rsidR="000B607C" w:rsidRPr="000B607C" w:rsidRDefault="000B607C" w:rsidP="000B607C">
      <w:pPr>
        <w:pStyle w:val="Sraopastraipa"/>
        <w:numPr>
          <w:ilvl w:val="1"/>
          <w:numId w:val="1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w:t>
      </w:r>
      <w:r w:rsidR="00F32435" w:rsidRPr="000B607C">
        <w:rPr>
          <w:rFonts w:ascii="Times New Roman" w:hAnsi="Times New Roman" w:cs="Times New Roman"/>
          <w:bCs/>
          <w:sz w:val="24"/>
          <w:szCs w:val="24"/>
        </w:rPr>
        <w:t>ntakių formos simetrija ir harmonija atsižvelgiant į modelio veido formą</w:t>
      </w:r>
      <w:r w:rsidR="0066556D">
        <w:rPr>
          <w:rFonts w:ascii="Times New Roman" w:hAnsi="Times New Roman" w:cs="Times New Roman"/>
          <w:bCs/>
          <w:sz w:val="24"/>
          <w:szCs w:val="24"/>
        </w:rPr>
        <w:t>;</w:t>
      </w:r>
    </w:p>
    <w:p w14:paraId="58C01674" w14:textId="70876D86" w:rsidR="000B607C" w:rsidRPr="000B607C" w:rsidRDefault="000B607C" w:rsidP="000B607C">
      <w:pPr>
        <w:pStyle w:val="Sraopastraipa"/>
        <w:numPr>
          <w:ilvl w:val="1"/>
          <w:numId w:val="1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s</w:t>
      </w:r>
      <w:r w:rsidR="00F32435" w:rsidRPr="000B607C">
        <w:rPr>
          <w:rFonts w:ascii="Times New Roman" w:hAnsi="Times New Roman" w:cs="Times New Roman"/>
          <w:bCs/>
          <w:sz w:val="24"/>
          <w:szCs w:val="24"/>
        </w:rPr>
        <w:t>palvų pasirinkim</w:t>
      </w:r>
      <w:r w:rsidR="0066556D">
        <w:rPr>
          <w:rFonts w:ascii="Times New Roman" w:hAnsi="Times New Roman" w:cs="Times New Roman"/>
          <w:bCs/>
          <w:sz w:val="24"/>
          <w:szCs w:val="24"/>
        </w:rPr>
        <w:t>as ir harmoninga antakių spalva;</w:t>
      </w:r>
    </w:p>
    <w:p w14:paraId="00288A7C" w14:textId="4F9AA92B" w:rsidR="00F32435" w:rsidRPr="000B607C" w:rsidRDefault="000B607C" w:rsidP="000B607C">
      <w:pPr>
        <w:pStyle w:val="Sraopastraipa"/>
        <w:numPr>
          <w:ilvl w:val="1"/>
          <w:numId w:val="1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w:t>
      </w:r>
      <w:r w:rsidR="00F32435" w:rsidRPr="000B607C">
        <w:rPr>
          <w:rFonts w:ascii="Times New Roman" w:hAnsi="Times New Roman" w:cs="Times New Roman"/>
          <w:bCs/>
          <w:sz w:val="24"/>
          <w:szCs w:val="24"/>
        </w:rPr>
        <w:t>ntakių plaukelių, esančių už formos</w:t>
      </w:r>
      <w:r w:rsidR="00377BAC">
        <w:rPr>
          <w:rFonts w:ascii="Times New Roman" w:hAnsi="Times New Roman" w:cs="Times New Roman"/>
          <w:bCs/>
          <w:sz w:val="24"/>
          <w:szCs w:val="24"/>
        </w:rPr>
        <w:t>,</w:t>
      </w:r>
      <w:r w:rsidR="00F32435" w:rsidRPr="000B607C">
        <w:rPr>
          <w:rFonts w:ascii="Times New Roman" w:hAnsi="Times New Roman" w:cs="Times New Roman"/>
          <w:bCs/>
          <w:sz w:val="24"/>
          <w:szCs w:val="24"/>
        </w:rPr>
        <w:t xml:space="preserve"> pašalinimas.</w:t>
      </w:r>
    </w:p>
    <w:p w14:paraId="093E0E7C" w14:textId="20F4AD0F" w:rsidR="000B607C" w:rsidRDefault="00C21C56" w:rsidP="000B607C">
      <w:pPr>
        <w:pStyle w:val="Pagrindinistekstas2"/>
        <w:numPr>
          <w:ilvl w:val="0"/>
          <w:numId w:val="11"/>
        </w:numPr>
        <w:tabs>
          <w:tab w:val="left" w:pos="426"/>
        </w:tabs>
        <w:spacing w:line="240" w:lineRule="auto"/>
        <w:rPr>
          <w:rFonts w:ascii="Times New Roman" w:hAnsi="Times New Roman"/>
          <w:b w:val="0"/>
          <w:szCs w:val="24"/>
          <w:lang w:val="lt-LT"/>
        </w:rPr>
      </w:pPr>
      <w:proofErr w:type="spellStart"/>
      <w:r>
        <w:rPr>
          <w:rFonts w:ascii="Times New Roman" w:hAnsi="Times New Roman"/>
          <w:szCs w:val="24"/>
          <w:lang w:val="en-US"/>
        </w:rPr>
        <w:t>Laikas</w:t>
      </w:r>
      <w:proofErr w:type="spellEnd"/>
      <w:r>
        <w:rPr>
          <w:rFonts w:ascii="Times New Roman" w:hAnsi="Times New Roman"/>
          <w:szCs w:val="24"/>
          <w:lang w:val="en-US"/>
        </w:rPr>
        <w:t>:</w:t>
      </w:r>
      <w:r w:rsidR="000B607C">
        <w:rPr>
          <w:rFonts w:ascii="Times New Roman" w:hAnsi="Times New Roman"/>
          <w:szCs w:val="24"/>
          <w:lang w:val="en-US"/>
        </w:rPr>
        <w:t xml:space="preserve"> </w:t>
      </w:r>
      <w:r w:rsidR="00F32435" w:rsidRPr="00C21C56">
        <w:rPr>
          <w:rFonts w:ascii="Times New Roman" w:hAnsi="Times New Roman"/>
          <w:b w:val="0"/>
          <w:szCs w:val="24"/>
          <w:lang w:val="en-US"/>
        </w:rPr>
        <w:t>30 min</w:t>
      </w:r>
      <w:r w:rsidR="00EE2A51" w:rsidRPr="00C21C56">
        <w:rPr>
          <w:rFonts w:ascii="Times New Roman" w:hAnsi="Times New Roman"/>
          <w:b w:val="0"/>
          <w:szCs w:val="24"/>
          <w:lang w:val="lt-LT"/>
        </w:rPr>
        <w:t>.</w:t>
      </w:r>
    </w:p>
    <w:p w14:paraId="42C597D0" w14:textId="4CAB6939" w:rsidR="000B607C" w:rsidRDefault="000B607C" w:rsidP="000B607C">
      <w:pPr>
        <w:pStyle w:val="Pagrindinistekstas2"/>
        <w:tabs>
          <w:tab w:val="left" w:pos="426"/>
        </w:tabs>
        <w:spacing w:line="240" w:lineRule="auto"/>
        <w:ind w:left="360"/>
        <w:rPr>
          <w:rFonts w:ascii="Times New Roman" w:hAnsi="Times New Roman"/>
          <w:b w:val="0"/>
          <w:szCs w:val="24"/>
          <w:lang w:val="lt-LT"/>
        </w:rPr>
      </w:pPr>
      <w:r>
        <w:rPr>
          <w:rFonts w:ascii="Times New Roman" w:hAnsi="Times New Roman"/>
          <w:b w:val="0"/>
          <w:szCs w:val="24"/>
          <w:lang w:val="en-US"/>
        </w:rPr>
        <w:t xml:space="preserve">12. </w:t>
      </w:r>
      <w:proofErr w:type="spellStart"/>
      <w:r w:rsidR="00C21C56">
        <w:rPr>
          <w:rFonts w:ascii="Times New Roman" w:hAnsi="Times New Roman"/>
          <w:szCs w:val="24"/>
        </w:rPr>
        <w:t>Vertinimas</w:t>
      </w:r>
      <w:proofErr w:type="spellEnd"/>
      <w:r>
        <w:rPr>
          <w:rFonts w:ascii="Times New Roman" w:hAnsi="Times New Roman"/>
          <w:szCs w:val="24"/>
        </w:rPr>
        <w:t>:</w:t>
      </w:r>
      <w:r w:rsidRPr="000B607C">
        <w:rPr>
          <w:rFonts w:ascii="Times New Roman" w:hAnsi="Times New Roman"/>
          <w:szCs w:val="24"/>
          <w:lang w:val="lt-LT"/>
        </w:rPr>
        <w:t xml:space="preserve"> </w:t>
      </w:r>
      <w:r w:rsidRPr="00041C6F">
        <w:rPr>
          <w:rFonts w:ascii="Times New Roman" w:hAnsi="Times New Roman"/>
          <w:szCs w:val="24"/>
          <w:lang w:val="lt-LT"/>
        </w:rPr>
        <w:t xml:space="preserve">maks. </w:t>
      </w:r>
      <w:r w:rsidRPr="000B607C">
        <w:rPr>
          <w:rFonts w:ascii="Times New Roman" w:hAnsi="Times New Roman"/>
          <w:b w:val="0"/>
          <w:szCs w:val="24"/>
          <w:lang w:val="lt-LT"/>
        </w:rPr>
        <w:t>30 balų, min. 21 balas</w:t>
      </w:r>
    </w:p>
    <w:p w14:paraId="71A1FE66" w14:textId="6E44D400" w:rsidR="00E64415" w:rsidRPr="001D2012" w:rsidRDefault="000B607C" w:rsidP="000B607C">
      <w:pPr>
        <w:pStyle w:val="Pagrindinistekstas2"/>
        <w:tabs>
          <w:tab w:val="left" w:pos="426"/>
        </w:tabs>
        <w:spacing w:line="240" w:lineRule="auto"/>
        <w:ind w:left="360"/>
        <w:rPr>
          <w:rFonts w:ascii="Times New Roman" w:hAnsi="Times New Roman"/>
          <w:szCs w:val="24"/>
          <w:lang w:val="lt-LT"/>
        </w:rPr>
      </w:pPr>
      <w:r w:rsidRPr="001D2012">
        <w:rPr>
          <w:rFonts w:ascii="Times New Roman" w:hAnsi="Times New Roman"/>
          <w:b w:val="0"/>
          <w:szCs w:val="24"/>
          <w:lang w:val="lt-LT"/>
        </w:rPr>
        <w:t xml:space="preserve">13. </w:t>
      </w:r>
      <w:r w:rsidR="00F32435" w:rsidRPr="001D2012">
        <w:rPr>
          <w:rFonts w:ascii="Times New Roman" w:hAnsi="Times New Roman"/>
          <w:szCs w:val="24"/>
          <w:lang w:val="lt-LT"/>
        </w:rPr>
        <w:t>Baudos balai:</w:t>
      </w:r>
      <w:r w:rsidR="00B11F30" w:rsidRPr="001D2012">
        <w:rPr>
          <w:rFonts w:ascii="Times New Roman" w:hAnsi="Times New Roman"/>
          <w:szCs w:val="24"/>
          <w:lang w:val="lt-LT"/>
        </w:rPr>
        <w:t xml:space="preserve"> </w:t>
      </w:r>
      <w:r w:rsidRPr="000B607C">
        <w:rPr>
          <w:rFonts w:ascii="Times New Roman" w:hAnsi="Times New Roman"/>
          <w:b w:val="0"/>
          <w:szCs w:val="24"/>
          <w:lang w:val="lt-LT"/>
        </w:rPr>
        <w:t>konkurso taisyklių nesilaikantys dalyviai baudžiami pagal baudos balų sistemą</w:t>
      </w:r>
      <w:r>
        <w:rPr>
          <w:rFonts w:ascii="Times New Roman" w:hAnsi="Times New Roman"/>
          <w:b w:val="0"/>
          <w:szCs w:val="24"/>
          <w:lang w:val="lt-LT"/>
        </w:rPr>
        <w:t xml:space="preserve"> (</w:t>
      </w:r>
      <w:r w:rsidR="00B11F30" w:rsidRPr="001D2012">
        <w:rPr>
          <w:rFonts w:ascii="Times New Roman" w:hAnsi="Times New Roman"/>
          <w:b w:val="0"/>
          <w:szCs w:val="24"/>
          <w:lang w:val="lt-LT"/>
        </w:rPr>
        <w:t>5</w:t>
      </w:r>
      <w:r w:rsidR="00EE2A51" w:rsidRPr="001D2012">
        <w:rPr>
          <w:rFonts w:ascii="Times New Roman" w:hAnsi="Times New Roman"/>
          <w:b w:val="0"/>
          <w:szCs w:val="24"/>
          <w:lang w:val="lt-LT"/>
        </w:rPr>
        <w:t xml:space="preserve"> balai </w:t>
      </w:r>
      <w:r w:rsidR="00F32435" w:rsidRPr="001D2012">
        <w:rPr>
          <w:rFonts w:ascii="Times New Roman" w:hAnsi="Times New Roman"/>
          <w:szCs w:val="24"/>
          <w:lang w:val="lt-LT"/>
        </w:rPr>
        <w:t xml:space="preserve"> </w:t>
      </w:r>
      <w:r w:rsidR="00F32435" w:rsidRPr="001D2012">
        <w:rPr>
          <w:rFonts w:ascii="Times New Roman" w:hAnsi="Times New Roman"/>
          <w:b w:val="0"/>
          <w:szCs w:val="24"/>
          <w:lang w:val="lt-LT"/>
        </w:rPr>
        <w:t xml:space="preserve">už </w:t>
      </w:r>
      <w:r w:rsidR="00EE2A51" w:rsidRPr="001D2012">
        <w:rPr>
          <w:rFonts w:ascii="Times New Roman" w:hAnsi="Times New Roman"/>
          <w:b w:val="0"/>
          <w:szCs w:val="24"/>
          <w:lang w:val="lt-LT"/>
        </w:rPr>
        <w:t xml:space="preserve">1 </w:t>
      </w:r>
      <w:r w:rsidR="00F32435" w:rsidRPr="001D2012">
        <w:rPr>
          <w:rFonts w:ascii="Times New Roman" w:hAnsi="Times New Roman"/>
          <w:b w:val="0"/>
          <w:szCs w:val="24"/>
          <w:lang w:val="lt-LT"/>
        </w:rPr>
        <w:t>pažeidimą</w:t>
      </w:r>
      <w:r w:rsidRPr="001D2012">
        <w:rPr>
          <w:rFonts w:ascii="Times New Roman" w:hAnsi="Times New Roman"/>
          <w:b w:val="0"/>
          <w:szCs w:val="24"/>
          <w:lang w:val="lt-LT"/>
        </w:rPr>
        <w:t>)</w:t>
      </w:r>
      <w:r w:rsidR="00EE2A51" w:rsidRPr="001D2012">
        <w:rPr>
          <w:rFonts w:ascii="Times New Roman" w:hAnsi="Times New Roman"/>
          <w:b w:val="0"/>
          <w:szCs w:val="24"/>
          <w:lang w:val="lt-LT"/>
        </w:rPr>
        <w:t>.</w:t>
      </w:r>
    </w:p>
    <w:p w14:paraId="3C145796" w14:textId="6185E614" w:rsidR="000B607C" w:rsidRPr="001D2012" w:rsidRDefault="000B607C">
      <w:pPr>
        <w:rPr>
          <w:b/>
          <w:lang w:val="lt-LT"/>
        </w:rPr>
      </w:pPr>
      <w:r w:rsidRPr="001D2012">
        <w:rPr>
          <w:b/>
          <w:lang w:val="lt-LT"/>
        </w:rPr>
        <w:br w:type="page"/>
      </w:r>
    </w:p>
    <w:p w14:paraId="621C1689" w14:textId="77777777" w:rsidR="00377BAC" w:rsidRPr="0058122D" w:rsidRDefault="00377BAC" w:rsidP="00377BAC">
      <w:pPr>
        <w:jc w:val="center"/>
        <w:rPr>
          <w:b/>
          <w:sz w:val="32"/>
          <w:szCs w:val="32"/>
          <w:lang w:val="lt-LT"/>
        </w:rPr>
      </w:pPr>
      <w:r w:rsidRPr="0058122D">
        <w:rPr>
          <w:b/>
          <w:sz w:val="32"/>
          <w:szCs w:val="32"/>
          <w:lang w:val="lt-LT"/>
        </w:rPr>
        <w:lastRenderedPageBreak/>
        <w:t xml:space="preserve">MOTERŲ </w:t>
      </w:r>
      <w:r>
        <w:rPr>
          <w:b/>
          <w:sz w:val="32"/>
          <w:szCs w:val="32"/>
          <w:lang w:val="lt-LT"/>
        </w:rPr>
        <w:t xml:space="preserve">INDIVIDUALI-TECHNINĖ </w:t>
      </w:r>
      <w:r w:rsidRPr="0058122D">
        <w:rPr>
          <w:b/>
          <w:sz w:val="32"/>
          <w:szCs w:val="32"/>
          <w:lang w:val="lt-LT"/>
        </w:rPr>
        <w:t>KATEGORIJA. MEISTRŲ RUNGTIS.</w:t>
      </w:r>
    </w:p>
    <w:p w14:paraId="6A996573" w14:textId="70CE11A7" w:rsidR="00377BAC" w:rsidRDefault="00377BAC" w:rsidP="00377BAC">
      <w:pPr>
        <w:tabs>
          <w:tab w:val="left" w:pos="1260"/>
        </w:tabs>
        <w:ind w:right="333"/>
        <w:jc w:val="center"/>
        <w:rPr>
          <w:b/>
          <w:bCs/>
          <w:sz w:val="32"/>
          <w:szCs w:val="32"/>
          <w:lang w:val="lt-LT"/>
        </w:rPr>
      </w:pPr>
      <w:r w:rsidRPr="008F5CC7">
        <w:rPr>
          <w:b/>
          <w:bCs/>
          <w:sz w:val="32"/>
          <w:szCs w:val="32"/>
          <w:lang w:val="lt-LT"/>
        </w:rPr>
        <w:t xml:space="preserve">Antakių </w:t>
      </w:r>
      <w:r>
        <w:rPr>
          <w:b/>
          <w:bCs/>
          <w:sz w:val="32"/>
          <w:szCs w:val="32"/>
          <w:lang w:val="lt-LT"/>
        </w:rPr>
        <w:t>laminavimo ir dažymo rungtis</w:t>
      </w:r>
    </w:p>
    <w:p w14:paraId="19D5EB42" w14:textId="77777777" w:rsidR="00377BAC" w:rsidRPr="0058122D" w:rsidRDefault="00377BAC" w:rsidP="00377BAC">
      <w:pPr>
        <w:rPr>
          <w:sz w:val="2"/>
          <w:szCs w:val="2"/>
          <w:lang w:val="lt-LT"/>
        </w:rPr>
      </w:pPr>
    </w:p>
    <w:p w14:paraId="3EAF0DD5" w14:textId="77777777" w:rsidR="00377BAC" w:rsidRPr="0058122D" w:rsidRDefault="00377BAC" w:rsidP="00377BAC">
      <w:pPr>
        <w:pStyle w:val="Sraopastraipa"/>
        <w:spacing w:after="50" w:line="360" w:lineRule="auto"/>
        <w:ind w:left="357"/>
        <w:jc w:val="center"/>
        <w:rPr>
          <w:rFonts w:ascii="Times New Roman" w:hAnsi="Times New Roman" w:cs="Times New Roman"/>
          <w:b/>
          <w:sz w:val="28"/>
          <w:szCs w:val="28"/>
        </w:rPr>
      </w:pPr>
      <w:r w:rsidRPr="0058122D">
        <w:rPr>
          <w:rFonts w:ascii="Times New Roman" w:hAnsi="Times New Roman" w:cs="Times New Roman"/>
          <w:b/>
          <w:sz w:val="28"/>
          <w:szCs w:val="28"/>
        </w:rPr>
        <w:t xml:space="preserve">Moterų individuali rungtis, </w:t>
      </w:r>
      <w:r>
        <w:rPr>
          <w:rFonts w:ascii="Times New Roman" w:hAnsi="Times New Roman" w:cs="Times New Roman"/>
          <w:b/>
          <w:sz w:val="28"/>
          <w:szCs w:val="28"/>
        </w:rPr>
        <w:t>gyvas modelis</w:t>
      </w:r>
    </w:p>
    <w:p w14:paraId="5CB26976" w14:textId="77777777" w:rsidR="00377BAC" w:rsidRPr="000C7BF8" w:rsidRDefault="00377BAC" w:rsidP="00377BAC">
      <w:pPr>
        <w:pStyle w:val="Sraopastraipa"/>
        <w:spacing w:after="50" w:line="360" w:lineRule="auto"/>
        <w:ind w:left="357"/>
        <w:jc w:val="center"/>
        <w:rPr>
          <w:rFonts w:ascii="Times New Roman" w:hAnsi="Times New Roman" w:cs="Times New Roman"/>
          <w:sz w:val="24"/>
          <w:szCs w:val="24"/>
        </w:rPr>
      </w:pPr>
      <w:r w:rsidRPr="000C7BF8">
        <w:rPr>
          <w:rFonts w:ascii="Times New Roman" w:hAnsi="Times New Roman" w:cs="Times New Roman"/>
          <w:i/>
          <w:sz w:val="24"/>
          <w:szCs w:val="24"/>
        </w:rPr>
        <w:t>Dalyvių amžius neribojamas</w:t>
      </w:r>
    </w:p>
    <w:p w14:paraId="4384BFD7" w14:textId="258C22E1" w:rsidR="00377BAC" w:rsidRPr="001D2012" w:rsidRDefault="00377BAC" w:rsidP="00377BAC">
      <w:pPr>
        <w:tabs>
          <w:tab w:val="left" w:pos="1260"/>
        </w:tabs>
        <w:jc w:val="both"/>
        <w:rPr>
          <w:lang w:val="lt-LT"/>
        </w:rPr>
      </w:pPr>
      <w:r>
        <w:rPr>
          <w:lang w:val="lt-LT"/>
        </w:rPr>
        <w:t xml:space="preserve">Konkurso dalyviai atveda modelius į konkurso aikštelę </w:t>
      </w:r>
      <w:r w:rsidRPr="001D2012">
        <w:rPr>
          <w:lang w:val="lt-LT"/>
        </w:rPr>
        <w:t xml:space="preserve">tvarkingai surištais plaukais. Modeliai negali turėti permanentinio makiažo (tatuiruotės) visose veido srityse ir negali turėti priaugintų blakstienų. </w:t>
      </w:r>
      <w:r w:rsidR="00355EEE" w:rsidRPr="001D2012">
        <w:rPr>
          <w:lang w:val="lt-LT"/>
        </w:rPr>
        <w:t>Modeliai privalo dėvėti paprastus baltus (be piešinių, be jokių papuošimų, rėmėjų logotipų) juosmenį dengiančius marškinėlius, taip pat juodas kelnes ar sijonus, pakankamai ilgus, kad dengtų kelius, ir avėti juodus batelius</w:t>
      </w:r>
      <w:r w:rsidRPr="001D2012">
        <w:rPr>
          <w:lang w:val="lt-LT"/>
        </w:rPr>
        <w:t xml:space="preserve">. Modeliai, kurie nesilaiko šių nurodymų, </w:t>
      </w:r>
      <w:r w:rsidRPr="001D2012">
        <w:rPr>
          <w:b/>
          <w:bCs/>
          <w:lang w:val="lt-LT"/>
        </w:rPr>
        <w:t>nebus įleidžiami į konkurso aikštelę.</w:t>
      </w:r>
    </w:p>
    <w:p w14:paraId="56C06B21" w14:textId="77777777" w:rsidR="00377BAC" w:rsidRPr="001D2012" w:rsidRDefault="00377BAC" w:rsidP="00377BAC">
      <w:pPr>
        <w:ind w:right="333"/>
        <w:jc w:val="both"/>
        <w:rPr>
          <w:b/>
          <w:bCs/>
          <w:lang w:val="lt-LT"/>
        </w:rPr>
      </w:pPr>
    </w:p>
    <w:p w14:paraId="2EDAAA87" w14:textId="77777777" w:rsidR="00377BAC" w:rsidRPr="001D2012" w:rsidRDefault="00377BAC" w:rsidP="00377BAC">
      <w:pPr>
        <w:ind w:right="333"/>
        <w:jc w:val="both"/>
        <w:rPr>
          <w:b/>
          <w:bCs/>
          <w:lang w:val="lt-LT"/>
        </w:rPr>
      </w:pPr>
      <w:r w:rsidRPr="001D2012">
        <w:rPr>
          <w:b/>
          <w:bCs/>
          <w:lang w:val="lt-LT"/>
        </w:rPr>
        <w:t>Būtina laikytis higienos reikalavimų.</w:t>
      </w:r>
    </w:p>
    <w:p w14:paraId="15CCD935" w14:textId="77777777" w:rsidR="00377BAC" w:rsidRDefault="00377BAC" w:rsidP="00377BAC">
      <w:pPr>
        <w:jc w:val="both"/>
        <w:rPr>
          <w:b/>
          <w:color w:val="FF0000"/>
          <w:lang w:val="lt-LT"/>
        </w:rPr>
      </w:pPr>
      <w:r w:rsidRPr="00C65C6F">
        <w:rPr>
          <w:b/>
          <w:color w:val="FF0000"/>
          <w:lang w:val="lt-LT"/>
        </w:rPr>
        <w:t>Dalyviai privalo būti susipažinę su Bendrosiomis taisyklėmis ir jų laikytis.</w:t>
      </w:r>
    </w:p>
    <w:p w14:paraId="6EB589C3" w14:textId="77777777" w:rsidR="00377BAC" w:rsidRPr="001D2012" w:rsidRDefault="00377BAC" w:rsidP="00377BAC">
      <w:pPr>
        <w:ind w:right="333"/>
        <w:jc w:val="both"/>
        <w:rPr>
          <w:b/>
          <w:bCs/>
          <w:lang w:val="lt-LT"/>
        </w:rPr>
      </w:pPr>
    </w:p>
    <w:p w14:paraId="4572F0EE" w14:textId="77777777" w:rsidR="00377BAC" w:rsidRPr="00C21C56" w:rsidRDefault="00377BAC" w:rsidP="00377BAC">
      <w:pPr>
        <w:pStyle w:val="Sraopastraipa"/>
        <w:numPr>
          <w:ilvl w:val="0"/>
          <w:numId w:val="20"/>
        </w:numPr>
        <w:spacing w:after="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Leidžiama: veido paruošimas</w:t>
      </w:r>
      <w:r w:rsidRPr="00C21C56">
        <w:rPr>
          <w:rFonts w:ascii="Times New Roman" w:hAnsi="Times New Roman" w:cs="Times New Roman"/>
          <w:b/>
          <w:bCs/>
          <w:sz w:val="24"/>
          <w:szCs w:val="24"/>
        </w:rPr>
        <w:t xml:space="preserve">, lengvas kontūravimas ar veido skaistinimas, juodas </w:t>
      </w:r>
      <w:r>
        <w:rPr>
          <w:rFonts w:ascii="Times New Roman" w:hAnsi="Times New Roman" w:cs="Times New Roman"/>
          <w:b/>
          <w:bCs/>
          <w:sz w:val="24"/>
          <w:szCs w:val="24"/>
        </w:rPr>
        <w:t xml:space="preserve">blakstienų </w:t>
      </w:r>
      <w:r w:rsidRPr="00C21C56">
        <w:rPr>
          <w:rFonts w:ascii="Times New Roman" w:hAnsi="Times New Roman" w:cs="Times New Roman"/>
          <w:b/>
          <w:bCs/>
          <w:sz w:val="24"/>
          <w:szCs w:val="24"/>
        </w:rPr>
        <w:t xml:space="preserve">tušas, natūralaus atspalvio lūpų pieštukas ir bespalvis lūpų blizgis. Antakiai turi atrodyti natūraliai ir neturi būti formuoti ar dažyti dvi savaites iki </w:t>
      </w:r>
      <w:r>
        <w:rPr>
          <w:rFonts w:ascii="Times New Roman" w:hAnsi="Times New Roman" w:cs="Times New Roman"/>
          <w:b/>
          <w:bCs/>
          <w:sz w:val="24"/>
          <w:szCs w:val="24"/>
        </w:rPr>
        <w:t>konkurso</w:t>
      </w:r>
      <w:r w:rsidRPr="00C21C56">
        <w:rPr>
          <w:rFonts w:ascii="Times New Roman" w:hAnsi="Times New Roman" w:cs="Times New Roman"/>
          <w:b/>
          <w:bCs/>
          <w:sz w:val="24"/>
          <w:szCs w:val="24"/>
        </w:rPr>
        <w:t>.</w:t>
      </w:r>
    </w:p>
    <w:p w14:paraId="6591B44C" w14:textId="5FF37130" w:rsidR="00377BAC" w:rsidRPr="000B607C" w:rsidRDefault="00377BAC" w:rsidP="00377BAC">
      <w:pPr>
        <w:pStyle w:val="Sraopastraipa"/>
        <w:numPr>
          <w:ilvl w:val="0"/>
          <w:numId w:val="20"/>
        </w:numPr>
        <w:spacing w:after="0" w:line="240" w:lineRule="auto"/>
        <w:contextualSpacing w:val="0"/>
        <w:jc w:val="both"/>
        <w:rPr>
          <w:rFonts w:ascii="Times New Roman" w:hAnsi="Times New Roman" w:cs="Times New Roman"/>
          <w:b/>
          <w:color w:val="FF0000"/>
          <w:sz w:val="24"/>
          <w:szCs w:val="24"/>
        </w:rPr>
      </w:pPr>
      <w:r w:rsidRPr="000B607C">
        <w:rPr>
          <w:rFonts w:ascii="Times New Roman" w:hAnsi="Times New Roman" w:cs="Times New Roman"/>
          <w:b/>
          <w:color w:val="FF0000"/>
          <w:sz w:val="24"/>
          <w:szCs w:val="24"/>
        </w:rPr>
        <w:t xml:space="preserve">Draudžiama naudoti antakių atstatymo ar priauginimo produktus, </w:t>
      </w:r>
      <w:r w:rsidRPr="000B607C">
        <w:rPr>
          <w:rFonts w:ascii="Times New Roman" w:hAnsi="Times New Roman" w:cs="Times New Roman"/>
          <w:b/>
          <w:color w:val="FF0000"/>
          <w:sz w:val="24"/>
          <w:szCs w:val="24"/>
          <w:u w:val="single"/>
        </w:rPr>
        <w:t>griežtai draudžiama</w:t>
      </w:r>
      <w:r w:rsidRPr="00377BAC">
        <w:rPr>
          <w:rFonts w:ascii="Times New Roman" w:hAnsi="Times New Roman" w:cs="Times New Roman"/>
          <w:b/>
          <w:color w:val="FF0000"/>
          <w:sz w:val="24"/>
          <w:szCs w:val="24"/>
        </w:rPr>
        <w:t xml:space="preserve"> </w:t>
      </w:r>
      <w:r w:rsidRPr="000B607C">
        <w:rPr>
          <w:rFonts w:ascii="Times New Roman" w:hAnsi="Times New Roman" w:cs="Times New Roman"/>
          <w:b/>
          <w:color w:val="FF0000"/>
          <w:sz w:val="24"/>
          <w:szCs w:val="24"/>
        </w:rPr>
        <w:t xml:space="preserve">dirbti su antakių chna dažais. Privaloma dažyti cheminiais kreminiais arba </w:t>
      </w:r>
      <w:proofErr w:type="spellStart"/>
      <w:r w:rsidRPr="000B607C">
        <w:rPr>
          <w:rFonts w:ascii="Times New Roman" w:hAnsi="Times New Roman" w:cs="Times New Roman"/>
          <w:b/>
          <w:color w:val="FF0000"/>
          <w:sz w:val="24"/>
          <w:szCs w:val="24"/>
        </w:rPr>
        <w:t>geliniais</w:t>
      </w:r>
      <w:proofErr w:type="spellEnd"/>
      <w:r w:rsidRPr="000B607C">
        <w:rPr>
          <w:rFonts w:ascii="Times New Roman" w:hAnsi="Times New Roman" w:cs="Times New Roman"/>
          <w:b/>
          <w:color w:val="FF0000"/>
          <w:sz w:val="24"/>
          <w:szCs w:val="24"/>
        </w:rPr>
        <w:t xml:space="preserve"> antakių dažais</w:t>
      </w:r>
      <w:r w:rsidR="001D2012">
        <w:rPr>
          <w:rFonts w:ascii="Times New Roman" w:hAnsi="Times New Roman" w:cs="Times New Roman"/>
          <w:b/>
          <w:color w:val="FF0000"/>
          <w:sz w:val="24"/>
          <w:szCs w:val="24"/>
        </w:rPr>
        <w:t>, naudoti liniuotę.</w:t>
      </w:r>
    </w:p>
    <w:p w14:paraId="21BEBFA6" w14:textId="06BBE0F7" w:rsidR="00377BAC" w:rsidRPr="00C21C56" w:rsidRDefault="00377BAC" w:rsidP="00377BAC">
      <w:pPr>
        <w:pStyle w:val="Sraopastraipa"/>
        <w:numPr>
          <w:ilvl w:val="0"/>
          <w:numId w:val="20"/>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Modelio makiažo ir paruošimo reikalavimai: modelis turi būti paruoštas prieš rungtį (</w:t>
      </w:r>
      <w:r>
        <w:rPr>
          <w:rFonts w:ascii="Times New Roman" w:hAnsi="Times New Roman" w:cs="Times New Roman"/>
          <w:sz w:val="24"/>
          <w:szCs w:val="24"/>
        </w:rPr>
        <w:t>ž</w:t>
      </w:r>
      <w:r w:rsidRPr="00C21C56">
        <w:rPr>
          <w:rFonts w:ascii="Times New Roman" w:hAnsi="Times New Roman" w:cs="Times New Roman"/>
          <w:sz w:val="24"/>
          <w:szCs w:val="24"/>
        </w:rPr>
        <w:t>r. 1 pried</w:t>
      </w:r>
      <w:r w:rsidR="00DE73F4">
        <w:rPr>
          <w:rFonts w:ascii="Times New Roman" w:hAnsi="Times New Roman" w:cs="Times New Roman"/>
          <w:sz w:val="24"/>
          <w:szCs w:val="24"/>
        </w:rPr>
        <w:t>ą</w:t>
      </w:r>
      <w:r w:rsidRPr="00C21C56">
        <w:rPr>
          <w:rFonts w:ascii="Times New Roman" w:hAnsi="Times New Roman" w:cs="Times New Roman"/>
          <w:sz w:val="24"/>
          <w:szCs w:val="24"/>
        </w:rPr>
        <w:t>).</w:t>
      </w:r>
    </w:p>
    <w:p w14:paraId="2DCAF655" w14:textId="77777777" w:rsidR="00377BAC" w:rsidRDefault="00377BAC" w:rsidP="00377BAC">
      <w:pPr>
        <w:pStyle w:val="Sraopastraipa"/>
        <w:numPr>
          <w:ilvl w:val="0"/>
          <w:numId w:val="20"/>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Ryškūs aksesuarai yra draudžiami.</w:t>
      </w:r>
    </w:p>
    <w:p w14:paraId="5E58E91A" w14:textId="4C09EEF5" w:rsidR="00377BAC" w:rsidRDefault="00377BAC" w:rsidP="00377BAC">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C21C56">
        <w:rPr>
          <w:rFonts w:ascii="Times New Roman" w:hAnsi="Times New Roman" w:cs="Times New Roman"/>
          <w:sz w:val="24"/>
          <w:szCs w:val="24"/>
        </w:rPr>
        <w:t xml:space="preserve">ormavimo metodas: </w:t>
      </w:r>
      <w:r>
        <w:rPr>
          <w:rFonts w:ascii="Times New Roman" w:hAnsi="Times New Roman" w:cs="Times New Roman"/>
          <w:sz w:val="24"/>
          <w:szCs w:val="24"/>
        </w:rPr>
        <w:t>gali būti naudojami visi koregavimo metodai (pincetas, vaškas, siūlas)</w:t>
      </w:r>
      <w:r w:rsidRPr="00C21C56">
        <w:rPr>
          <w:rFonts w:ascii="Times New Roman" w:hAnsi="Times New Roman" w:cs="Times New Roman"/>
          <w:sz w:val="24"/>
          <w:szCs w:val="24"/>
        </w:rPr>
        <w:t>.</w:t>
      </w:r>
    </w:p>
    <w:p w14:paraId="13F37C90" w14:textId="77777777" w:rsidR="00377BAC" w:rsidRDefault="00377BAC" w:rsidP="00377BAC">
      <w:pPr>
        <w:pStyle w:val="Sraopastraipa"/>
        <w:numPr>
          <w:ilvl w:val="0"/>
          <w:numId w:val="20"/>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Antakiai turi būti dažomi tik antakių atspalviu. Leidžiami natūralūs atspalviai. Formavimo ir tonavimo metu leidžiama naudoti antakių pieštukus, tačiau baigiamasis darbas turi būti pateikiamas be jokios antakių spalvos, kosmetikos, išskyrus skaidrų antakių gelį ar skaidrų antakių vašką. Leidžiama naudoti pagrindą ar korektorių, kad padengtų odos paraudimus.</w:t>
      </w:r>
    </w:p>
    <w:p w14:paraId="166A1946" w14:textId="77777777" w:rsidR="00377BAC" w:rsidRPr="00D16598" w:rsidRDefault="00377BAC" w:rsidP="00377BAC">
      <w:pPr>
        <w:pStyle w:val="Sraopastraipa"/>
        <w:numPr>
          <w:ilvl w:val="0"/>
          <w:numId w:val="20"/>
        </w:numPr>
        <w:spacing w:after="0" w:line="240" w:lineRule="auto"/>
        <w:ind w:right="333"/>
        <w:contextualSpacing w:val="0"/>
        <w:jc w:val="both"/>
        <w:rPr>
          <w:rFonts w:ascii="Times New Roman" w:hAnsi="Times New Roman" w:cs="Times New Roman"/>
          <w:sz w:val="24"/>
          <w:szCs w:val="24"/>
        </w:rPr>
      </w:pPr>
      <w:r w:rsidRPr="00D16598">
        <w:rPr>
          <w:rFonts w:ascii="Times New Roman" w:hAnsi="Times New Roman" w:cs="Times New Roman"/>
          <w:sz w:val="24"/>
          <w:szCs w:val="24"/>
        </w:rPr>
        <w:t>Turi būti atliktas antakių laminavimas bei dažymas, vertinamas plaukelių išdėstymo lankas, simetrija, plauko tiesumas, priemonių išvalymas.</w:t>
      </w:r>
    </w:p>
    <w:p w14:paraId="7EFE6C49" w14:textId="77777777" w:rsidR="00377BAC" w:rsidRPr="00C21C56" w:rsidRDefault="00377BAC" w:rsidP="00377BAC">
      <w:pPr>
        <w:pStyle w:val="Sraopastraipa"/>
        <w:numPr>
          <w:ilvl w:val="0"/>
          <w:numId w:val="20"/>
        </w:numPr>
        <w:spacing w:after="0" w:line="240" w:lineRule="auto"/>
        <w:ind w:left="714" w:hanging="357"/>
        <w:contextualSpacing w:val="0"/>
        <w:jc w:val="both"/>
        <w:rPr>
          <w:rFonts w:ascii="Times New Roman" w:hAnsi="Times New Roman" w:cs="Times New Roman"/>
          <w:sz w:val="24"/>
          <w:szCs w:val="24"/>
        </w:rPr>
      </w:pPr>
      <w:r w:rsidRPr="00C21C56">
        <w:rPr>
          <w:rFonts w:ascii="Times New Roman" w:hAnsi="Times New Roman" w:cs="Times New Roman"/>
          <w:b/>
          <w:bCs/>
          <w:sz w:val="24"/>
          <w:szCs w:val="24"/>
        </w:rPr>
        <w:t xml:space="preserve">Nuotrauka: </w:t>
      </w:r>
      <w:r w:rsidRPr="00C21C56">
        <w:rPr>
          <w:rFonts w:ascii="Times New Roman" w:hAnsi="Times New Roman" w:cs="Times New Roman"/>
          <w:bCs/>
          <w:sz w:val="24"/>
          <w:szCs w:val="24"/>
        </w:rPr>
        <w:t>dalyviai turi atsinešti (A4 formato, viso veido, blizgiu paviršiumi modelio portreto nuotrauką), kuri turi būti padėta dalyvio darbo vietoje: prieš pradedant antakių formavimo ir dažymo rungtį.</w:t>
      </w:r>
    </w:p>
    <w:p w14:paraId="018D33C5" w14:textId="77777777" w:rsidR="00377BAC" w:rsidRPr="00C21C56" w:rsidRDefault="00377BAC" w:rsidP="00377BAC">
      <w:pPr>
        <w:pStyle w:val="Sraopastraipa"/>
        <w:numPr>
          <w:ilvl w:val="0"/>
          <w:numId w:val="20"/>
        </w:numPr>
        <w:spacing w:after="0" w:line="240" w:lineRule="auto"/>
        <w:contextualSpacing w:val="0"/>
        <w:jc w:val="both"/>
        <w:rPr>
          <w:rFonts w:ascii="Times New Roman" w:hAnsi="Times New Roman" w:cs="Times New Roman"/>
          <w:sz w:val="24"/>
          <w:szCs w:val="24"/>
        </w:rPr>
      </w:pPr>
      <w:r w:rsidRPr="00C21C56">
        <w:rPr>
          <w:rFonts w:ascii="Times New Roman" w:hAnsi="Times New Roman" w:cs="Times New Roman"/>
          <w:sz w:val="24"/>
          <w:szCs w:val="24"/>
        </w:rPr>
        <w:t xml:space="preserve">Prieš prasidedant varžyboms, </w:t>
      </w:r>
      <w:r>
        <w:rPr>
          <w:rFonts w:ascii="Times New Roman" w:hAnsi="Times New Roman" w:cs="Times New Roman"/>
          <w:sz w:val="24"/>
          <w:szCs w:val="24"/>
        </w:rPr>
        <w:t>stebėtojai</w:t>
      </w:r>
      <w:r w:rsidRPr="00C21C56">
        <w:rPr>
          <w:rFonts w:ascii="Times New Roman" w:hAnsi="Times New Roman" w:cs="Times New Roman"/>
          <w:sz w:val="24"/>
          <w:szCs w:val="24"/>
        </w:rPr>
        <w:t xml:space="preserve"> patikrin</w:t>
      </w:r>
      <w:r>
        <w:rPr>
          <w:rFonts w:ascii="Times New Roman" w:hAnsi="Times New Roman" w:cs="Times New Roman"/>
          <w:sz w:val="24"/>
          <w:szCs w:val="24"/>
        </w:rPr>
        <w:t>a</w:t>
      </w:r>
      <w:r w:rsidRPr="00C21C56">
        <w:rPr>
          <w:rFonts w:ascii="Times New Roman" w:hAnsi="Times New Roman" w:cs="Times New Roman"/>
          <w:sz w:val="24"/>
          <w:szCs w:val="24"/>
        </w:rPr>
        <w:t>, ar ant stalo esančios nuotraukos atitinka modelio išvaizdą. Pridedamas nuotraukos pavyzdys.</w:t>
      </w:r>
    </w:p>
    <w:p w14:paraId="2107BACD" w14:textId="77777777" w:rsidR="00377BAC" w:rsidRDefault="00377BAC" w:rsidP="00377BAC">
      <w:pPr>
        <w:pStyle w:val="Sraopastraipa"/>
        <w:numPr>
          <w:ilvl w:val="0"/>
          <w:numId w:val="20"/>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 xml:space="preserve">Dalyviams leidžiama: </w:t>
      </w:r>
      <w:r w:rsidRPr="000B607C">
        <w:rPr>
          <w:rFonts w:ascii="Times New Roman" w:hAnsi="Times New Roman" w:cs="Times New Roman"/>
          <w:sz w:val="24"/>
          <w:szCs w:val="24"/>
        </w:rPr>
        <w:t>galima turėti savo aukštą kėdę ir papildomą apšvietimą.</w:t>
      </w:r>
    </w:p>
    <w:p w14:paraId="409600B9" w14:textId="77777777" w:rsidR="00377BAC" w:rsidRPr="000B607C" w:rsidRDefault="00377BAC" w:rsidP="00377BAC">
      <w:pPr>
        <w:pStyle w:val="Sraopastraipa"/>
        <w:numPr>
          <w:ilvl w:val="0"/>
          <w:numId w:val="20"/>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Vertinimo kriterijai:</w:t>
      </w:r>
    </w:p>
    <w:p w14:paraId="55A68BAA" w14:textId="26E63FC0" w:rsidR="00377BAC" w:rsidRPr="000B607C" w:rsidRDefault="00377BAC" w:rsidP="00377BAC">
      <w:pPr>
        <w:pStyle w:val="Sraopastraipa"/>
        <w:numPr>
          <w:ilvl w:val="1"/>
          <w:numId w:val="20"/>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 xml:space="preserve">bendras modelio vaizdas „prieš“ ir „po“ A4 FORMATO VEIDO NUOTRAUKA, KURI TURI BŪTI ANT DALYVIO </w:t>
      </w:r>
      <w:r w:rsidR="0066556D">
        <w:rPr>
          <w:rFonts w:ascii="Times New Roman" w:hAnsi="Times New Roman" w:cs="Times New Roman"/>
          <w:bCs/>
          <w:sz w:val="24"/>
          <w:szCs w:val="24"/>
        </w:rPr>
        <w:t>DARBO STALO;</w:t>
      </w:r>
    </w:p>
    <w:p w14:paraId="7148E1CE" w14:textId="6634335D" w:rsidR="00377BAC" w:rsidRPr="000B607C" w:rsidRDefault="00377BAC" w:rsidP="00377BAC">
      <w:pPr>
        <w:pStyle w:val="Sraopastraipa"/>
        <w:numPr>
          <w:ilvl w:val="1"/>
          <w:numId w:val="20"/>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antakių formos simetrija ir harmonija atsi</w:t>
      </w:r>
      <w:r w:rsidR="0066556D">
        <w:rPr>
          <w:rFonts w:ascii="Times New Roman" w:hAnsi="Times New Roman" w:cs="Times New Roman"/>
          <w:bCs/>
          <w:sz w:val="24"/>
          <w:szCs w:val="24"/>
        </w:rPr>
        <w:t>žvelgiant į modelio veido formą;</w:t>
      </w:r>
    </w:p>
    <w:p w14:paraId="140B8F01" w14:textId="36739C3B" w:rsidR="00377BAC" w:rsidRPr="000B607C" w:rsidRDefault="00377BAC" w:rsidP="00377BAC">
      <w:pPr>
        <w:pStyle w:val="Sraopastraipa"/>
        <w:numPr>
          <w:ilvl w:val="1"/>
          <w:numId w:val="20"/>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spalvų pasirinkim</w:t>
      </w:r>
      <w:r w:rsidR="0066556D">
        <w:rPr>
          <w:rFonts w:ascii="Times New Roman" w:hAnsi="Times New Roman" w:cs="Times New Roman"/>
          <w:bCs/>
          <w:sz w:val="24"/>
          <w:szCs w:val="24"/>
        </w:rPr>
        <w:t>as ir harmoninga antakių spalva;</w:t>
      </w:r>
    </w:p>
    <w:p w14:paraId="1A79D3E3" w14:textId="7F584BE5" w:rsidR="00377BAC" w:rsidRPr="000B607C" w:rsidRDefault="00377BAC" w:rsidP="00377BAC">
      <w:pPr>
        <w:pStyle w:val="Sraopastraipa"/>
        <w:numPr>
          <w:ilvl w:val="1"/>
          <w:numId w:val="20"/>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antakių plaukelių, esančių už formos</w:t>
      </w:r>
      <w:r>
        <w:rPr>
          <w:rFonts w:ascii="Times New Roman" w:hAnsi="Times New Roman" w:cs="Times New Roman"/>
          <w:bCs/>
          <w:sz w:val="24"/>
          <w:szCs w:val="24"/>
        </w:rPr>
        <w:t>,</w:t>
      </w:r>
      <w:r w:rsidRPr="000B607C">
        <w:rPr>
          <w:rFonts w:ascii="Times New Roman" w:hAnsi="Times New Roman" w:cs="Times New Roman"/>
          <w:bCs/>
          <w:sz w:val="24"/>
          <w:szCs w:val="24"/>
        </w:rPr>
        <w:t xml:space="preserve"> pašalinimas.</w:t>
      </w:r>
    </w:p>
    <w:p w14:paraId="4EC2599F" w14:textId="23D8CF6F" w:rsidR="00377BAC" w:rsidRDefault="00377BAC" w:rsidP="00377BAC">
      <w:pPr>
        <w:pStyle w:val="Pagrindinistekstas2"/>
        <w:numPr>
          <w:ilvl w:val="0"/>
          <w:numId w:val="20"/>
        </w:numPr>
        <w:tabs>
          <w:tab w:val="left" w:pos="426"/>
        </w:tabs>
        <w:spacing w:line="240" w:lineRule="auto"/>
        <w:rPr>
          <w:rFonts w:ascii="Times New Roman" w:hAnsi="Times New Roman"/>
          <w:b w:val="0"/>
          <w:szCs w:val="24"/>
          <w:lang w:val="lt-LT"/>
        </w:rPr>
      </w:pPr>
      <w:proofErr w:type="spellStart"/>
      <w:r>
        <w:rPr>
          <w:rFonts w:ascii="Times New Roman" w:hAnsi="Times New Roman"/>
          <w:szCs w:val="24"/>
          <w:lang w:val="en-US"/>
        </w:rPr>
        <w:t>Laikas</w:t>
      </w:r>
      <w:proofErr w:type="spellEnd"/>
      <w:r>
        <w:rPr>
          <w:rFonts w:ascii="Times New Roman" w:hAnsi="Times New Roman"/>
          <w:szCs w:val="24"/>
          <w:lang w:val="en-US"/>
        </w:rPr>
        <w:t xml:space="preserve">: </w:t>
      </w:r>
      <w:r>
        <w:rPr>
          <w:rFonts w:ascii="Times New Roman" w:hAnsi="Times New Roman"/>
          <w:b w:val="0"/>
          <w:szCs w:val="24"/>
          <w:lang w:val="en-US"/>
        </w:rPr>
        <w:t>6</w:t>
      </w:r>
      <w:r w:rsidRPr="00C21C56">
        <w:rPr>
          <w:rFonts w:ascii="Times New Roman" w:hAnsi="Times New Roman"/>
          <w:b w:val="0"/>
          <w:szCs w:val="24"/>
          <w:lang w:val="en-US"/>
        </w:rPr>
        <w:t>0 min</w:t>
      </w:r>
      <w:r w:rsidRPr="00C21C56">
        <w:rPr>
          <w:rFonts w:ascii="Times New Roman" w:hAnsi="Times New Roman"/>
          <w:b w:val="0"/>
          <w:szCs w:val="24"/>
          <w:lang w:val="lt-LT"/>
        </w:rPr>
        <w:t>.</w:t>
      </w:r>
    </w:p>
    <w:p w14:paraId="10F4FE68" w14:textId="6D6BA783" w:rsidR="00377BAC" w:rsidRDefault="0066556D" w:rsidP="00377BAC">
      <w:pPr>
        <w:pStyle w:val="Pagrindinistekstas2"/>
        <w:tabs>
          <w:tab w:val="left" w:pos="426"/>
        </w:tabs>
        <w:spacing w:line="240" w:lineRule="auto"/>
        <w:ind w:left="360"/>
        <w:rPr>
          <w:rFonts w:ascii="Times New Roman" w:hAnsi="Times New Roman"/>
          <w:b w:val="0"/>
          <w:szCs w:val="24"/>
          <w:lang w:val="lt-LT"/>
        </w:rPr>
      </w:pPr>
      <w:r>
        <w:rPr>
          <w:rFonts w:ascii="Times New Roman" w:hAnsi="Times New Roman"/>
          <w:b w:val="0"/>
          <w:szCs w:val="24"/>
          <w:lang w:val="en-US"/>
        </w:rPr>
        <w:t>13</w:t>
      </w:r>
      <w:r w:rsidR="00377BAC">
        <w:rPr>
          <w:rFonts w:ascii="Times New Roman" w:hAnsi="Times New Roman"/>
          <w:b w:val="0"/>
          <w:szCs w:val="24"/>
          <w:lang w:val="en-US"/>
        </w:rPr>
        <w:t xml:space="preserve">. </w:t>
      </w:r>
      <w:proofErr w:type="spellStart"/>
      <w:r w:rsidR="00377BAC">
        <w:rPr>
          <w:rFonts w:ascii="Times New Roman" w:hAnsi="Times New Roman"/>
          <w:szCs w:val="24"/>
        </w:rPr>
        <w:t>Vertinimas</w:t>
      </w:r>
      <w:proofErr w:type="spellEnd"/>
      <w:r w:rsidR="00377BAC">
        <w:rPr>
          <w:rFonts w:ascii="Times New Roman" w:hAnsi="Times New Roman"/>
          <w:szCs w:val="24"/>
        </w:rPr>
        <w:t>:</w:t>
      </w:r>
      <w:r w:rsidR="00377BAC" w:rsidRPr="000B607C">
        <w:rPr>
          <w:rFonts w:ascii="Times New Roman" w:hAnsi="Times New Roman"/>
          <w:szCs w:val="24"/>
          <w:lang w:val="lt-LT"/>
        </w:rPr>
        <w:t xml:space="preserve"> </w:t>
      </w:r>
      <w:r w:rsidR="00377BAC" w:rsidRPr="0066556D">
        <w:rPr>
          <w:rFonts w:ascii="Times New Roman" w:hAnsi="Times New Roman"/>
          <w:b w:val="0"/>
          <w:szCs w:val="24"/>
          <w:lang w:val="lt-LT"/>
        </w:rPr>
        <w:t>maks.</w:t>
      </w:r>
      <w:r w:rsidR="00377BAC" w:rsidRPr="00041C6F">
        <w:rPr>
          <w:rFonts w:ascii="Times New Roman" w:hAnsi="Times New Roman"/>
          <w:szCs w:val="24"/>
          <w:lang w:val="lt-LT"/>
        </w:rPr>
        <w:t xml:space="preserve"> </w:t>
      </w:r>
      <w:r w:rsidR="00377BAC" w:rsidRPr="000B607C">
        <w:rPr>
          <w:rFonts w:ascii="Times New Roman" w:hAnsi="Times New Roman"/>
          <w:b w:val="0"/>
          <w:szCs w:val="24"/>
          <w:lang w:val="lt-LT"/>
        </w:rPr>
        <w:t>30 balų, min. 21 balas</w:t>
      </w:r>
    </w:p>
    <w:p w14:paraId="21D0A6DD" w14:textId="4AD6B841" w:rsidR="00377BAC" w:rsidRPr="001D2012" w:rsidRDefault="00377BAC" w:rsidP="00377BAC">
      <w:pPr>
        <w:pStyle w:val="Pagrindinistekstas2"/>
        <w:tabs>
          <w:tab w:val="left" w:pos="426"/>
        </w:tabs>
        <w:spacing w:line="240" w:lineRule="auto"/>
        <w:ind w:left="360"/>
        <w:rPr>
          <w:rFonts w:ascii="Times New Roman" w:hAnsi="Times New Roman"/>
          <w:szCs w:val="24"/>
          <w:lang w:val="lt-LT"/>
        </w:rPr>
      </w:pPr>
      <w:r w:rsidRPr="001D2012">
        <w:rPr>
          <w:rFonts w:ascii="Times New Roman" w:hAnsi="Times New Roman"/>
          <w:b w:val="0"/>
          <w:szCs w:val="24"/>
          <w:lang w:val="lt-LT"/>
        </w:rPr>
        <w:t>1</w:t>
      </w:r>
      <w:r w:rsidR="0066556D" w:rsidRPr="001D2012">
        <w:rPr>
          <w:rFonts w:ascii="Times New Roman" w:hAnsi="Times New Roman"/>
          <w:b w:val="0"/>
          <w:szCs w:val="24"/>
          <w:lang w:val="lt-LT"/>
        </w:rPr>
        <w:t>4</w:t>
      </w:r>
      <w:r w:rsidRPr="001D2012">
        <w:rPr>
          <w:rFonts w:ascii="Times New Roman" w:hAnsi="Times New Roman"/>
          <w:b w:val="0"/>
          <w:szCs w:val="24"/>
          <w:lang w:val="lt-LT"/>
        </w:rPr>
        <w:t xml:space="preserve">. </w:t>
      </w:r>
      <w:r w:rsidRPr="001D2012">
        <w:rPr>
          <w:rFonts w:ascii="Times New Roman" w:hAnsi="Times New Roman"/>
          <w:szCs w:val="24"/>
          <w:lang w:val="lt-LT"/>
        </w:rPr>
        <w:t xml:space="preserve">Baudos balai: </w:t>
      </w:r>
      <w:r w:rsidRPr="000B607C">
        <w:rPr>
          <w:rFonts w:ascii="Times New Roman" w:hAnsi="Times New Roman"/>
          <w:b w:val="0"/>
          <w:szCs w:val="24"/>
          <w:lang w:val="lt-LT"/>
        </w:rPr>
        <w:t>konkurso taisyklių nesilaikantys dalyviai baudžiami pagal baudos balų sistemą</w:t>
      </w:r>
      <w:r>
        <w:rPr>
          <w:rFonts w:ascii="Times New Roman" w:hAnsi="Times New Roman"/>
          <w:b w:val="0"/>
          <w:szCs w:val="24"/>
          <w:lang w:val="lt-LT"/>
        </w:rPr>
        <w:t xml:space="preserve"> (</w:t>
      </w:r>
      <w:r w:rsidRPr="001D2012">
        <w:rPr>
          <w:rFonts w:ascii="Times New Roman" w:hAnsi="Times New Roman"/>
          <w:b w:val="0"/>
          <w:szCs w:val="24"/>
          <w:lang w:val="lt-LT"/>
        </w:rPr>
        <w:t xml:space="preserve">5 balai </w:t>
      </w:r>
      <w:r w:rsidRPr="001D2012">
        <w:rPr>
          <w:rFonts w:ascii="Times New Roman" w:hAnsi="Times New Roman"/>
          <w:szCs w:val="24"/>
          <w:lang w:val="lt-LT"/>
        </w:rPr>
        <w:t xml:space="preserve"> </w:t>
      </w:r>
      <w:r w:rsidRPr="001D2012">
        <w:rPr>
          <w:rFonts w:ascii="Times New Roman" w:hAnsi="Times New Roman"/>
          <w:b w:val="0"/>
          <w:szCs w:val="24"/>
          <w:lang w:val="lt-LT"/>
        </w:rPr>
        <w:t>už 1 pažeidimą).</w:t>
      </w:r>
    </w:p>
    <w:p w14:paraId="670FBEEA" w14:textId="77777777" w:rsidR="00377BAC" w:rsidRPr="001D2012" w:rsidRDefault="00377BAC" w:rsidP="00CF3897">
      <w:pPr>
        <w:ind w:right="333"/>
        <w:jc w:val="both"/>
        <w:rPr>
          <w:b/>
          <w:bCs/>
          <w:lang w:val="lt-LT"/>
        </w:rPr>
      </w:pPr>
    </w:p>
    <w:p w14:paraId="32C8666C" w14:textId="77777777" w:rsidR="00CF3897" w:rsidRPr="001D2012" w:rsidRDefault="00CF3897" w:rsidP="00CF3897">
      <w:pPr>
        <w:ind w:right="333"/>
        <w:jc w:val="both"/>
        <w:rPr>
          <w:b/>
          <w:bCs/>
          <w:lang w:val="lt-LT"/>
        </w:rPr>
      </w:pPr>
    </w:p>
    <w:p w14:paraId="610890B7" w14:textId="5A3C4223" w:rsidR="00355EEE" w:rsidRPr="0058122D" w:rsidRDefault="00355EEE" w:rsidP="00355EEE">
      <w:pPr>
        <w:jc w:val="center"/>
        <w:rPr>
          <w:b/>
          <w:sz w:val="32"/>
          <w:szCs w:val="32"/>
          <w:lang w:val="lt-LT"/>
        </w:rPr>
      </w:pPr>
      <w:r>
        <w:rPr>
          <w:b/>
          <w:sz w:val="32"/>
          <w:szCs w:val="32"/>
          <w:lang w:val="lt-LT"/>
        </w:rPr>
        <w:lastRenderedPageBreak/>
        <w:t>VYRŲ</w:t>
      </w:r>
      <w:r w:rsidRPr="0058122D">
        <w:rPr>
          <w:b/>
          <w:sz w:val="32"/>
          <w:szCs w:val="32"/>
          <w:lang w:val="lt-LT"/>
        </w:rPr>
        <w:t xml:space="preserve"> </w:t>
      </w:r>
      <w:r>
        <w:rPr>
          <w:b/>
          <w:sz w:val="32"/>
          <w:szCs w:val="32"/>
          <w:lang w:val="lt-LT"/>
        </w:rPr>
        <w:t xml:space="preserve">TECHNINĖ </w:t>
      </w:r>
      <w:r w:rsidRPr="0058122D">
        <w:rPr>
          <w:b/>
          <w:sz w:val="32"/>
          <w:szCs w:val="32"/>
          <w:lang w:val="lt-LT"/>
        </w:rPr>
        <w:t>KATEGORIJA. MEISTRŲ RUNGTIS.</w:t>
      </w:r>
    </w:p>
    <w:p w14:paraId="20A4B93D" w14:textId="3735D6C8" w:rsidR="00355EEE" w:rsidRDefault="00355EEE" w:rsidP="00355EEE">
      <w:pPr>
        <w:tabs>
          <w:tab w:val="left" w:pos="1260"/>
        </w:tabs>
        <w:ind w:right="333"/>
        <w:jc w:val="center"/>
        <w:rPr>
          <w:b/>
          <w:bCs/>
          <w:sz w:val="32"/>
          <w:szCs w:val="32"/>
          <w:lang w:val="lt-LT"/>
        </w:rPr>
      </w:pPr>
      <w:r>
        <w:rPr>
          <w:b/>
          <w:bCs/>
          <w:sz w:val="32"/>
          <w:szCs w:val="32"/>
          <w:lang w:val="lt-LT"/>
        </w:rPr>
        <w:t>Vyriškų antakių</w:t>
      </w:r>
      <w:r w:rsidRPr="008F5CC7">
        <w:rPr>
          <w:b/>
          <w:bCs/>
          <w:sz w:val="32"/>
          <w:szCs w:val="32"/>
          <w:lang w:val="lt-LT"/>
        </w:rPr>
        <w:t xml:space="preserve"> </w:t>
      </w:r>
      <w:r>
        <w:rPr>
          <w:b/>
          <w:bCs/>
          <w:sz w:val="32"/>
          <w:szCs w:val="32"/>
          <w:lang w:val="lt-LT"/>
        </w:rPr>
        <w:t>koregavimo ir dažymo</w:t>
      </w:r>
      <w:r w:rsidRPr="008F5CC7">
        <w:rPr>
          <w:b/>
          <w:bCs/>
          <w:sz w:val="32"/>
          <w:szCs w:val="32"/>
          <w:lang w:val="lt-LT"/>
        </w:rPr>
        <w:t xml:space="preserve"> rungtis</w:t>
      </w:r>
    </w:p>
    <w:p w14:paraId="6A631D31" w14:textId="77777777" w:rsidR="00355EEE" w:rsidRPr="0058122D" w:rsidRDefault="00355EEE" w:rsidP="00355EEE">
      <w:pPr>
        <w:rPr>
          <w:sz w:val="2"/>
          <w:szCs w:val="2"/>
          <w:lang w:val="lt-LT"/>
        </w:rPr>
      </w:pPr>
    </w:p>
    <w:p w14:paraId="7763DE4D" w14:textId="413DD4F1" w:rsidR="00355EEE" w:rsidRPr="0058122D" w:rsidRDefault="00355EEE" w:rsidP="00355EEE">
      <w:pPr>
        <w:pStyle w:val="Sraopastraipa"/>
        <w:spacing w:after="50" w:line="360" w:lineRule="auto"/>
        <w:ind w:left="357"/>
        <w:jc w:val="center"/>
        <w:rPr>
          <w:rFonts w:ascii="Times New Roman" w:hAnsi="Times New Roman" w:cs="Times New Roman"/>
          <w:b/>
          <w:sz w:val="28"/>
          <w:szCs w:val="28"/>
        </w:rPr>
      </w:pPr>
      <w:r>
        <w:rPr>
          <w:rFonts w:ascii="Times New Roman" w:hAnsi="Times New Roman" w:cs="Times New Roman"/>
          <w:b/>
          <w:sz w:val="28"/>
          <w:szCs w:val="28"/>
        </w:rPr>
        <w:t>Gyvas modelis</w:t>
      </w:r>
    </w:p>
    <w:p w14:paraId="4D5439B1" w14:textId="77777777" w:rsidR="00355EEE" w:rsidRPr="000C7BF8" w:rsidRDefault="00355EEE" w:rsidP="00355EEE">
      <w:pPr>
        <w:pStyle w:val="Sraopastraipa"/>
        <w:spacing w:after="50" w:line="360" w:lineRule="auto"/>
        <w:ind w:left="357"/>
        <w:jc w:val="center"/>
        <w:rPr>
          <w:rFonts w:ascii="Times New Roman" w:hAnsi="Times New Roman" w:cs="Times New Roman"/>
          <w:sz w:val="24"/>
          <w:szCs w:val="24"/>
        </w:rPr>
      </w:pPr>
      <w:r w:rsidRPr="000C7BF8">
        <w:rPr>
          <w:rFonts w:ascii="Times New Roman" w:hAnsi="Times New Roman" w:cs="Times New Roman"/>
          <w:i/>
          <w:sz w:val="24"/>
          <w:szCs w:val="24"/>
        </w:rPr>
        <w:t>Dalyvių amžius neribojamas</w:t>
      </w:r>
    </w:p>
    <w:p w14:paraId="33360FBF" w14:textId="79E29CF1" w:rsidR="00355EEE" w:rsidRPr="001D2012" w:rsidRDefault="00355EEE" w:rsidP="00355EEE">
      <w:pPr>
        <w:tabs>
          <w:tab w:val="left" w:pos="1260"/>
        </w:tabs>
        <w:jc w:val="both"/>
        <w:rPr>
          <w:lang w:val="fr-FR"/>
        </w:rPr>
      </w:pPr>
      <w:r>
        <w:rPr>
          <w:lang w:val="lt-LT"/>
        </w:rPr>
        <w:t xml:space="preserve">Konkurso dalyviai atveda modelius į konkurso aikštelę </w:t>
      </w:r>
      <w:r w:rsidRPr="001D2012">
        <w:rPr>
          <w:lang w:val="lt-LT"/>
        </w:rPr>
        <w:t>tvarkingai sušukuotais plaukais.</w:t>
      </w:r>
      <w:r w:rsidRPr="0038148C">
        <w:rPr>
          <w:lang w:val="fr-FR" w:eastAsia="fr-FR"/>
        </w:rPr>
        <w:t xml:space="preserve"> Modeliai privalo dėvėti paprastus baltus (be piešinių, be jokių papuošimų, rėmėjų logotipų) juosmenį </w:t>
      </w:r>
      <w:r>
        <w:rPr>
          <w:lang w:val="fr-FR" w:eastAsia="fr-FR"/>
        </w:rPr>
        <w:t xml:space="preserve">dengiančius </w:t>
      </w:r>
      <w:r w:rsidRPr="0038148C">
        <w:rPr>
          <w:lang w:val="fr-FR" w:eastAsia="fr-FR"/>
        </w:rPr>
        <w:t>marškinėlius, taip pat juodas kelnes ir juodus batus.</w:t>
      </w:r>
      <w:r w:rsidRPr="001D2012">
        <w:rPr>
          <w:lang w:val="fr-FR"/>
        </w:rPr>
        <w:t xml:space="preserve"> Modeliai, kurie nesilaiko šių nurodymų, </w:t>
      </w:r>
      <w:r w:rsidRPr="001D2012">
        <w:rPr>
          <w:b/>
          <w:bCs/>
          <w:lang w:val="fr-FR"/>
        </w:rPr>
        <w:t>nebus įleidžiami į konkurso aikštelę.</w:t>
      </w:r>
    </w:p>
    <w:p w14:paraId="3C06E110" w14:textId="77777777" w:rsidR="00355EEE" w:rsidRPr="001D2012" w:rsidRDefault="00355EEE" w:rsidP="00355EEE">
      <w:pPr>
        <w:ind w:right="333"/>
        <w:jc w:val="both"/>
        <w:rPr>
          <w:b/>
          <w:bCs/>
          <w:lang w:val="fr-FR"/>
        </w:rPr>
      </w:pPr>
    </w:p>
    <w:p w14:paraId="6EF4F202" w14:textId="77777777" w:rsidR="00355EEE" w:rsidRPr="001D2012" w:rsidRDefault="00355EEE" w:rsidP="00355EEE">
      <w:pPr>
        <w:ind w:right="333"/>
        <w:jc w:val="both"/>
        <w:rPr>
          <w:b/>
          <w:bCs/>
          <w:lang w:val="fr-FR"/>
        </w:rPr>
      </w:pPr>
      <w:r w:rsidRPr="001D2012">
        <w:rPr>
          <w:b/>
          <w:bCs/>
          <w:lang w:val="fr-FR"/>
        </w:rPr>
        <w:t>Būtina laikytis higienos reikalavimų.</w:t>
      </w:r>
    </w:p>
    <w:p w14:paraId="45F536B4" w14:textId="77777777" w:rsidR="00355EEE" w:rsidRDefault="00355EEE" w:rsidP="00355EEE">
      <w:pPr>
        <w:jc w:val="both"/>
        <w:rPr>
          <w:b/>
          <w:color w:val="FF0000"/>
          <w:lang w:val="lt-LT"/>
        </w:rPr>
      </w:pPr>
      <w:r w:rsidRPr="00C65C6F">
        <w:rPr>
          <w:b/>
          <w:color w:val="FF0000"/>
          <w:lang w:val="lt-LT"/>
        </w:rPr>
        <w:t>Dalyviai privalo būti susipažinę su Bendrosiomis taisyklėmis ir jų laikytis.</w:t>
      </w:r>
    </w:p>
    <w:p w14:paraId="6B407A85" w14:textId="77777777" w:rsidR="00355EEE" w:rsidRPr="001D2012" w:rsidRDefault="00355EEE" w:rsidP="00355EEE">
      <w:pPr>
        <w:ind w:right="333"/>
        <w:jc w:val="both"/>
        <w:rPr>
          <w:b/>
          <w:bCs/>
          <w:lang w:val="fr-FR"/>
        </w:rPr>
      </w:pPr>
    </w:p>
    <w:p w14:paraId="23A92612" w14:textId="7BCAEA20" w:rsidR="00355EEE" w:rsidRPr="00C21C56" w:rsidRDefault="00355EEE" w:rsidP="00355EEE">
      <w:pPr>
        <w:pStyle w:val="Sraopastraipa"/>
        <w:numPr>
          <w:ilvl w:val="0"/>
          <w:numId w:val="21"/>
        </w:numPr>
        <w:spacing w:after="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Leidžiama: veido paruošimas</w:t>
      </w:r>
      <w:r w:rsidRPr="00C21C56">
        <w:rPr>
          <w:rFonts w:ascii="Times New Roman" w:hAnsi="Times New Roman" w:cs="Times New Roman"/>
          <w:b/>
          <w:bCs/>
          <w:sz w:val="24"/>
          <w:szCs w:val="24"/>
        </w:rPr>
        <w:t xml:space="preserve">, lengvas </w:t>
      </w:r>
      <w:r w:rsidR="002C370E">
        <w:rPr>
          <w:rFonts w:ascii="Times New Roman" w:hAnsi="Times New Roman" w:cs="Times New Roman"/>
          <w:b/>
          <w:bCs/>
          <w:sz w:val="24"/>
          <w:szCs w:val="24"/>
        </w:rPr>
        <w:t xml:space="preserve">vyriškas veido </w:t>
      </w:r>
      <w:r w:rsidRPr="00C21C56">
        <w:rPr>
          <w:rFonts w:ascii="Times New Roman" w:hAnsi="Times New Roman" w:cs="Times New Roman"/>
          <w:b/>
          <w:bCs/>
          <w:sz w:val="24"/>
          <w:szCs w:val="24"/>
        </w:rPr>
        <w:t>kontūravimas</w:t>
      </w:r>
      <w:r w:rsidR="002C370E">
        <w:rPr>
          <w:rFonts w:ascii="Times New Roman" w:hAnsi="Times New Roman" w:cs="Times New Roman"/>
          <w:b/>
          <w:bCs/>
          <w:sz w:val="24"/>
          <w:szCs w:val="24"/>
        </w:rPr>
        <w:t>.</w:t>
      </w:r>
      <w:r w:rsidRPr="00C21C56">
        <w:rPr>
          <w:rFonts w:ascii="Times New Roman" w:hAnsi="Times New Roman" w:cs="Times New Roman"/>
          <w:b/>
          <w:bCs/>
          <w:sz w:val="24"/>
          <w:szCs w:val="24"/>
        </w:rPr>
        <w:t xml:space="preserve"> lūpų </w:t>
      </w:r>
      <w:r w:rsidR="002C370E">
        <w:rPr>
          <w:rFonts w:ascii="Times New Roman" w:hAnsi="Times New Roman" w:cs="Times New Roman"/>
          <w:b/>
          <w:bCs/>
          <w:sz w:val="24"/>
          <w:szCs w:val="24"/>
        </w:rPr>
        <w:t>balzamas</w:t>
      </w:r>
      <w:r w:rsidRPr="00C21C56">
        <w:rPr>
          <w:rFonts w:ascii="Times New Roman" w:hAnsi="Times New Roman" w:cs="Times New Roman"/>
          <w:b/>
          <w:bCs/>
          <w:sz w:val="24"/>
          <w:szCs w:val="24"/>
        </w:rPr>
        <w:t xml:space="preserve">. Antakiai turi atrodyti natūraliai ir neturi būti formuoti ar dažyti dvi savaites iki </w:t>
      </w:r>
      <w:r>
        <w:rPr>
          <w:rFonts w:ascii="Times New Roman" w:hAnsi="Times New Roman" w:cs="Times New Roman"/>
          <w:b/>
          <w:bCs/>
          <w:sz w:val="24"/>
          <w:szCs w:val="24"/>
        </w:rPr>
        <w:t>konkurso</w:t>
      </w:r>
      <w:r w:rsidRPr="00C21C56">
        <w:rPr>
          <w:rFonts w:ascii="Times New Roman" w:hAnsi="Times New Roman" w:cs="Times New Roman"/>
          <w:b/>
          <w:bCs/>
          <w:sz w:val="24"/>
          <w:szCs w:val="24"/>
        </w:rPr>
        <w:t>.</w:t>
      </w:r>
    </w:p>
    <w:p w14:paraId="2B264DCB" w14:textId="46DD1D74" w:rsidR="00355EEE" w:rsidRPr="000B607C" w:rsidRDefault="00355EEE" w:rsidP="00355EEE">
      <w:pPr>
        <w:pStyle w:val="Sraopastraipa"/>
        <w:numPr>
          <w:ilvl w:val="0"/>
          <w:numId w:val="21"/>
        </w:numPr>
        <w:spacing w:after="0" w:line="240" w:lineRule="auto"/>
        <w:contextualSpacing w:val="0"/>
        <w:jc w:val="both"/>
        <w:rPr>
          <w:rFonts w:ascii="Times New Roman" w:hAnsi="Times New Roman" w:cs="Times New Roman"/>
          <w:b/>
          <w:color w:val="FF0000"/>
          <w:sz w:val="24"/>
          <w:szCs w:val="24"/>
        </w:rPr>
      </w:pPr>
      <w:r w:rsidRPr="000B607C">
        <w:rPr>
          <w:rFonts w:ascii="Times New Roman" w:hAnsi="Times New Roman" w:cs="Times New Roman"/>
          <w:b/>
          <w:color w:val="FF0000"/>
          <w:sz w:val="24"/>
          <w:szCs w:val="24"/>
        </w:rPr>
        <w:t xml:space="preserve">Draudžiama naudoti antakių atstatymo ar priauginimo produktus, </w:t>
      </w:r>
      <w:r w:rsidRPr="000B607C">
        <w:rPr>
          <w:rFonts w:ascii="Times New Roman" w:hAnsi="Times New Roman" w:cs="Times New Roman"/>
          <w:b/>
          <w:color w:val="FF0000"/>
          <w:sz w:val="24"/>
          <w:szCs w:val="24"/>
          <w:u w:val="single"/>
        </w:rPr>
        <w:t>griežtai draudžiama</w:t>
      </w:r>
      <w:r w:rsidRPr="00377BAC">
        <w:rPr>
          <w:rFonts w:ascii="Times New Roman" w:hAnsi="Times New Roman" w:cs="Times New Roman"/>
          <w:b/>
          <w:color w:val="FF0000"/>
          <w:sz w:val="24"/>
          <w:szCs w:val="24"/>
        </w:rPr>
        <w:t xml:space="preserve"> </w:t>
      </w:r>
      <w:r w:rsidRPr="000B607C">
        <w:rPr>
          <w:rFonts w:ascii="Times New Roman" w:hAnsi="Times New Roman" w:cs="Times New Roman"/>
          <w:b/>
          <w:color w:val="FF0000"/>
          <w:sz w:val="24"/>
          <w:szCs w:val="24"/>
        </w:rPr>
        <w:t xml:space="preserve">dirbti su antakių chna dažais. Privaloma dažyti cheminiais kreminiais arba </w:t>
      </w:r>
      <w:proofErr w:type="spellStart"/>
      <w:r w:rsidRPr="000B607C">
        <w:rPr>
          <w:rFonts w:ascii="Times New Roman" w:hAnsi="Times New Roman" w:cs="Times New Roman"/>
          <w:b/>
          <w:color w:val="FF0000"/>
          <w:sz w:val="24"/>
          <w:szCs w:val="24"/>
        </w:rPr>
        <w:t>geliniais</w:t>
      </w:r>
      <w:proofErr w:type="spellEnd"/>
      <w:r w:rsidRPr="000B607C">
        <w:rPr>
          <w:rFonts w:ascii="Times New Roman" w:hAnsi="Times New Roman" w:cs="Times New Roman"/>
          <w:b/>
          <w:color w:val="FF0000"/>
          <w:sz w:val="24"/>
          <w:szCs w:val="24"/>
        </w:rPr>
        <w:t xml:space="preserve"> antakių dažais</w:t>
      </w:r>
      <w:r w:rsidR="001D2012">
        <w:rPr>
          <w:rFonts w:ascii="Times New Roman" w:hAnsi="Times New Roman" w:cs="Times New Roman"/>
          <w:b/>
          <w:color w:val="FF0000"/>
          <w:sz w:val="24"/>
          <w:szCs w:val="24"/>
        </w:rPr>
        <w:t>, naudoti liniuotę.</w:t>
      </w:r>
    </w:p>
    <w:p w14:paraId="778322A2" w14:textId="77777777" w:rsidR="00355EEE" w:rsidRPr="00C21C56" w:rsidRDefault="00355EEE" w:rsidP="00355EEE">
      <w:pPr>
        <w:pStyle w:val="Sraopastraipa"/>
        <w:numPr>
          <w:ilvl w:val="0"/>
          <w:numId w:val="2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Modelio makiažo ir paruošimo reikalavimai: modelis turi būti paruoštas prieš rungtį (</w:t>
      </w:r>
      <w:r>
        <w:rPr>
          <w:rFonts w:ascii="Times New Roman" w:hAnsi="Times New Roman" w:cs="Times New Roman"/>
          <w:sz w:val="24"/>
          <w:szCs w:val="24"/>
        </w:rPr>
        <w:t>ž</w:t>
      </w:r>
      <w:r w:rsidRPr="00C21C56">
        <w:rPr>
          <w:rFonts w:ascii="Times New Roman" w:hAnsi="Times New Roman" w:cs="Times New Roman"/>
          <w:sz w:val="24"/>
          <w:szCs w:val="24"/>
        </w:rPr>
        <w:t>r. 1 priede).</w:t>
      </w:r>
    </w:p>
    <w:p w14:paraId="7CD4A266" w14:textId="77777777" w:rsidR="00355EEE" w:rsidRDefault="00355EEE" w:rsidP="00355EEE">
      <w:pPr>
        <w:pStyle w:val="Sraopastraipa"/>
        <w:numPr>
          <w:ilvl w:val="0"/>
          <w:numId w:val="2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Ryškūs aksesuarai yra draudžiami.</w:t>
      </w:r>
    </w:p>
    <w:p w14:paraId="04672582" w14:textId="09A917BD" w:rsidR="00355EEE" w:rsidRDefault="00DE73F4" w:rsidP="00355EEE">
      <w:pPr>
        <w:pStyle w:val="Sraopastraip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355EEE" w:rsidRPr="00C21C56">
        <w:rPr>
          <w:rFonts w:ascii="Times New Roman" w:hAnsi="Times New Roman" w:cs="Times New Roman"/>
          <w:sz w:val="24"/>
          <w:szCs w:val="24"/>
        </w:rPr>
        <w:t xml:space="preserve">ormavimo metodas: </w:t>
      </w:r>
      <w:r>
        <w:rPr>
          <w:rFonts w:ascii="Times New Roman" w:hAnsi="Times New Roman" w:cs="Times New Roman"/>
          <w:sz w:val="24"/>
          <w:szCs w:val="24"/>
        </w:rPr>
        <w:t>gali būti naudojami visi koregavimo metodai (pincetas, vaškas, siūlas)</w:t>
      </w:r>
      <w:r w:rsidR="00355EEE" w:rsidRPr="00C21C56">
        <w:rPr>
          <w:rFonts w:ascii="Times New Roman" w:hAnsi="Times New Roman" w:cs="Times New Roman"/>
          <w:sz w:val="24"/>
          <w:szCs w:val="24"/>
        </w:rPr>
        <w:t>.</w:t>
      </w:r>
    </w:p>
    <w:p w14:paraId="0416A8D9" w14:textId="77777777" w:rsidR="00355EEE" w:rsidRPr="00C21C56" w:rsidRDefault="00355EEE" w:rsidP="00355EEE">
      <w:pPr>
        <w:pStyle w:val="Sraopastraipa"/>
        <w:numPr>
          <w:ilvl w:val="0"/>
          <w:numId w:val="2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Antakiai turi būti dažomi tik antakių atspalviu. Leidžiami natūralūs atspalviai. Formavimo ir tonavimo metu leidžiama naudoti antakių pieštukus, tačiau baigiamasis darbas turi būti pateikiamas be jokios antakių spalvos, kosmetikos, išskyrus skaidrų antakių gelį ar skaidrų antakių vašką. Leidžiama naudoti pagrindą ar korektorių, kad padengtų odos paraudimus.</w:t>
      </w:r>
    </w:p>
    <w:p w14:paraId="74583E48" w14:textId="247BAED0" w:rsidR="00355EEE" w:rsidRPr="00C21C56" w:rsidRDefault="00355EEE" w:rsidP="00355EEE">
      <w:pPr>
        <w:pStyle w:val="Sraopastraipa"/>
        <w:numPr>
          <w:ilvl w:val="0"/>
          <w:numId w:val="21"/>
        </w:numPr>
        <w:spacing w:after="0" w:line="240" w:lineRule="auto"/>
        <w:ind w:left="714" w:hanging="357"/>
        <w:contextualSpacing w:val="0"/>
        <w:jc w:val="both"/>
        <w:rPr>
          <w:rFonts w:ascii="Times New Roman" w:hAnsi="Times New Roman" w:cs="Times New Roman"/>
          <w:sz w:val="24"/>
          <w:szCs w:val="24"/>
        </w:rPr>
      </w:pPr>
      <w:r w:rsidRPr="00C21C56">
        <w:rPr>
          <w:rFonts w:ascii="Times New Roman" w:hAnsi="Times New Roman" w:cs="Times New Roman"/>
          <w:b/>
          <w:bCs/>
          <w:sz w:val="24"/>
          <w:szCs w:val="24"/>
        </w:rPr>
        <w:t xml:space="preserve">Nuotrauka: </w:t>
      </w:r>
      <w:r w:rsidRPr="00C21C56">
        <w:rPr>
          <w:rFonts w:ascii="Times New Roman" w:hAnsi="Times New Roman" w:cs="Times New Roman"/>
          <w:bCs/>
          <w:sz w:val="24"/>
          <w:szCs w:val="24"/>
        </w:rPr>
        <w:t xml:space="preserve">dalyviai turi atsinešti (A4 formato, viso veido, blizgiu paviršiumi modelio portreto nuotrauką), kuri turi būti padėta dalyvio darbo vietoje: prieš pradedant antakių </w:t>
      </w:r>
      <w:r w:rsidR="00DE73F4">
        <w:rPr>
          <w:rFonts w:ascii="Times New Roman" w:hAnsi="Times New Roman" w:cs="Times New Roman"/>
          <w:bCs/>
          <w:sz w:val="24"/>
          <w:szCs w:val="24"/>
        </w:rPr>
        <w:t>koregavimo</w:t>
      </w:r>
      <w:r w:rsidRPr="00C21C56">
        <w:rPr>
          <w:rFonts w:ascii="Times New Roman" w:hAnsi="Times New Roman" w:cs="Times New Roman"/>
          <w:bCs/>
          <w:sz w:val="24"/>
          <w:szCs w:val="24"/>
        </w:rPr>
        <w:t xml:space="preserve"> ir dažymo rungtį.</w:t>
      </w:r>
    </w:p>
    <w:p w14:paraId="785A4BDC" w14:textId="77777777" w:rsidR="00355EEE" w:rsidRPr="00C21C56" w:rsidRDefault="00355EEE" w:rsidP="00355EEE">
      <w:pPr>
        <w:pStyle w:val="Sraopastraipa"/>
        <w:numPr>
          <w:ilvl w:val="0"/>
          <w:numId w:val="21"/>
        </w:numPr>
        <w:spacing w:after="0" w:line="240" w:lineRule="auto"/>
        <w:contextualSpacing w:val="0"/>
        <w:jc w:val="both"/>
        <w:rPr>
          <w:rFonts w:ascii="Times New Roman" w:hAnsi="Times New Roman" w:cs="Times New Roman"/>
          <w:sz w:val="24"/>
          <w:szCs w:val="24"/>
        </w:rPr>
      </w:pPr>
      <w:r w:rsidRPr="00C21C56">
        <w:rPr>
          <w:rFonts w:ascii="Times New Roman" w:hAnsi="Times New Roman" w:cs="Times New Roman"/>
          <w:sz w:val="24"/>
          <w:szCs w:val="24"/>
        </w:rPr>
        <w:t xml:space="preserve">Prieš prasidedant varžyboms, </w:t>
      </w:r>
      <w:r>
        <w:rPr>
          <w:rFonts w:ascii="Times New Roman" w:hAnsi="Times New Roman" w:cs="Times New Roman"/>
          <w:sz w:val="24"/>
          <w:szCs w:val="24"/>
        </w:rPr>
        <w:t>stebėtojai</w:t>
      </w:r>
      <w:r w:rsidRPr="00C21C56">
        <w:rPr>
          <w:rFonts w:ascii="Times New Roman" w:hAnsi="Times New Roman" w:cs="Times New Roman"/>
          <w:sz w:val="24"/>
          <w:szCs w:val="24"/>
        </w:rPr>
        <w:t xml:space="preserve"> patikrin</w:t>
      </w:r>
      <w:r>
        <w:rPr>
          <w:rFonts w:ascii="Times New Roman" w:hAnsi="Times New Roman" w:cs="Times New Roman"/>
          <w:sz w:val="24"/>
          <w:szCs w:val="24"/>
        </w:rPr>
        <w:t>a</w:t>
      </w:r>
      <w:r w:rsidRPr="00C21C56">
        <w:rPr>
          <w:rFonts w:ascii="Times New Roman" w:hAnsi="Times New Roman" w:cs="Times New Roman"/>
          <w:sz w:val="24"/>
          <w:szCs w:val="24"/>
        </w:rPr>
        <w:t>, ar ant stalo esančios nuotraukos atitinka modelio išvaizdą. Pridedamas nuotraukos pavyzdys.</w:t>
      </w:r>
    </w:p>
    <w:p w14:paraId="3B1D32EE" w14:textId="77777777" w:rsidR="00355EEE" w:rsidRDefault="00355EEE" w:rsidP="00355EEE">
      <w:pPr>
        <w:pStyle w:val="Sraopastraipa"/>
        <w:numPr>
          <w:ilvl w:val="0"/>
          <w:numId w:val="21"/>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 xml:space="preserve">Dalyviams leidžiama: </w:t>
      </w:r>
      <w:r w:rsidRPr="000B607C">
        <w:rPr>
          <w:rFonts w:ascii="Times New Roman" w:hAnsi="Times New Roman" w:cs="Times New Roman"/>
          <w:sz w:val="24"/>
          <w:szCs w:val="24"/>
        </w:rPr>
        <w:t>galima turėti savo aukštą kėdę ir papildomą apšvietimą.</w:t>
      </w:r>
    </w:p>
    <w:p w14:paraId="6A379F9D" w14:textId="14FFB1DD" w:rsidR="00355EEE" w:rsidRPr="000B607C" w:rsidRDefault="00355EEE" w:rsidP="00DE73F4">
      <w:pPr>
        <w:pStyle w:val="Sraopastraipa"/>
        <w:numPr>
          <w:ilvl w:val="0"/>
          <w:numId w:val="21"/>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Vertinim</w:t>
      </w:r>
      <w:r w:rsidR="00DE73F4">
        <w:rPr>
          <w:rFonts w:ascii="Times New Roman" w:hAnsi="Times New Roman" w:cs="Times New Roman"/>
          <w:b/>
          <w:sz w:val="24"/>
          <w:szCs w:val="24"/>
        </w:rPr>
        <w:t xml:space="preserve">as. </w:t>
      </w:r>
      <w:r w:rsidR="00DE73F4" w:rsidRPr="004D48C3">
        <w:rPr>
          <w:rFonts w:ascii="Times New Roman" w:hAnsi="Times New Roman" w:cs="Times New Roman"/>
          <w:sz w:val="24"/>
          <w:szCs w:val="24"/>
          <w:lang w:eastAsia="fr-FR"/>
        </w:rPr>
        <w:t>Bus vertinamas vyriškos</w:t>
      </w:r>
      <w:r w:rsidR="00DE73F4">
        <w:rPr>
          <w:rFonts w:ascii="Times New Roman" w:hAnsi="Times New Roman" w:cs="Times New Roman"/>
          <w:sz w:val="24"/>
          <w:szCs w:val="24"/>
          <w:lang w:eastAsia="fr-FR"/>
        </w:rPr>
        <w:t xml:space="preserve"> antakių</w:t>
      </w:r>
      <w:r w:rsidR="00DE73F4" w:rsidRPr="004D48C3">
        <w:rPr>
          <w:rFonts w:ascii="Times New Roman" w:hAnsi="Times New Roman" w:cs="Times New Roman"/>
          <w:sz w:val="24"/>
          <w:szCs w:val="24"/>
          <w:lang w:eastAsia="fr-FR"/>
        </w:rPr>
        <w:t xml:space="preserve"> formos atitikimas pagal veido bruožus ir proporcijas, dažų išvalymas iš odos, natūralus dažyto plauko atspalvis. </w:t>
      </w:r>
      <w:r w:rsidR="00DE73F4">
        <w:rPr>
          <w:rFonts w:ascii="Times New Roman" w:hAnsi="Times New Roman" w:cs="Times New Roman"/>
          <w:b/>
          <w:sz w:val="24"/>
          <w:szCs w:val="24"/>
          <w:lang w:eastAsia="fr-FR"/>
        </w:rPr>
        <w:t>Vertinimo kriterijai:</w:t>
      </w:r>
    </w:p>
    <w:p w14:paraId="72F32AFD" w14:textId="70667B4D" w:rsidR="00355EEE" w:rsidRPr="000B607C" w:rsidRDefault="00355EEE" w:rsidP="00355EEE">
      <w:pPr>
        <w:pStyle w:val="Sraopastraipa"/>
        <w:numPr>
          <w:ilvl w:val="1"/>
          <w:numId w:val="2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 xml:space="preserve">bendras modelio vaizdas „prieš“ ir „po“ A4 FORMATO VEIDO NUOTRAUKA, KURI TURI BŪTI ANT DALYVIO </w:t>
      </w:r>
      <w:r w:rsidR="00DE73F4">
        <w:rPr>
          <w:rFonts w:ascii="Times New Roman" w:hAnsi="Times New Roman" w:cs="Times New Roman"/>
          <w:bCs/>
          <w:sz w:val="24"/>
          <w:szCs w:val="24"/>
        </w:rPr>
        <w:t>DARBO STALO;</w:t>
      </w:r>
    </w:p>
    <w:p w14:paraId="75C52DC2" w14:textId="77D346A8" w:rsidR="00355EEE" w:rsidRPr="000B607C" w:rsidRDefault="00355EEE" w:rsidP="00355EEE">
      <w:pPr>
        <w:pStyle w:val="Sraopastraipa"/>
        <w:numPr>
          <w:ilvl w:val="1"/>
          <w:numId w:val="2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antakių formos simetrija ir harmonija atsi</w:t>
      </w:r>
      <w:r w:rsidR="00DE73F4">
        <w:rPr>
          <w:rFonts w:ascii="Times New Roman" w:hAnsi="Times New Roman" w:cs="Times New Roman"/>
          <w:bCs/>
          <w:sz w:val="24"/>
          <w:szCs w:val="24"/>
        </w:rPr>
        <w:t>žvelgiant į modelio veido formą;</w:t>
      </w:r>
    </w:p>
    <w:p w14:paraId="28796370" w14:textId="34AEC4DC" w:rsidR="00355EEE" w:rsidRPr="000B607C" w:rsidRDefault="00355EEE" w:rsidP="00355EEE">
      <w:pPr>
        <w:pStyle w:val="Sraopastraipa"/>
        <w:numPr>
          <w:ilvl w:val="1"/>
          <w:numId w:val="2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spalvų pasirinkim</w:t>
      </w:r>
      <w:r w:rsidR="00DE73F4">
        <w:rPr>
          <w:rFonts w:ascii="Times New Roman" w:hAnsi="Times New Roman" w:cs="Times New Roman"/>
          <w:bCs/>
          <w:sz w:val="24"/>
          <w:szCs w:val="24"/>
        </w:rPr>
        <w:t>as ir harmoninga antakių spalva;</w:t>
      </w:r>
    </w:p>
    <w:p w14:paraId="53E8922F" w14:textId="77777777" w:rsidR="00355EEE" w:rsidRPr="000B607C" w:rsidRDefault="00355EEE" w:rsidP="00355EEE">
      <w:pPr>
        <w:pStyle w:val="Sraopastraipa"/>
        <w:numPr>
          <w:ilvl w:val="1"/>
          <w:numId w:val="2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antakių plaukelių, esančių už formos</w:t>
      </w:r>
      <w:r>
        <w:rPr>
          <w:rFonts w:ascii="Times New Roman" w:hAnsi="Times New Roman" w:cs="Times New Roman"/>
          <w:bCs/>
          <w:sz w:val="24"/>
          <w:szCs w:val="24"/>
        </w:rPr>
        <w:t>,</w:t>
      </w:r>
      <w:r w:rsidRPr="000B607C">
        <w:rPr>
          <w:rFonts w:ascii="Times New Roman" w:hAnsi="Times New Roman" w:cs="Times New Roman"/>
          <w:bCs/>
          <w:sz w:val="24"/>
          <w:szCs w:val="24"/>
        </w:rPr>
        <w:t xml:space="preserve"> pašalinimas.</w:t>
      </w:r>
    </w:p>
    <w:p w14:paraId="1C3CEE64" w14:textId="72D5F0A7" w:rsidR="00355EEE" w:rsidRDefault="00355EEE" w:rsidP="00355EEE">
      <w:pPr>
        <w:pStyle w:val="Pagrindinistekstas2"/>
        <w:numPr>
          <w:ilvl w:val="0"/>
          <w:numId w:val="21"/>
        </w:numPr>
        <w:tabs>
          <w:tab w:val="left" w:pos="426"/>
        </w:tabs>
        <w:spacing w:line="240" w:lineRule="auto"/>
        <w:rPr>
          <w:rFonts w:ascii="Times New Roman" w:hAnsi="Times New Roman"/>
          <w:b w:val="0"/>
          <w:szCs w:val="24"/>
          <w:lang w:val="lt-LT"/>
        </w:rPr>
      </w:pPr>
      <w:proofErr w:type="spellStart"/>
      <w:r>
        <w:rPr>
          <w:rFonts w:ascii="Times New Roman" w:hAnsi="Times New Roman"/>
          <w:szCs w:val="24"/>
          <w:lang w:val="en-US"/>
        </w:rPr>
        <w:t>Laikas</w:t>
      </w:r>
      <w:proofErr w:type="spellEnd"/>
      <w:r>
        <w:rPr>
          <w:rFonts w:ascii="Times New Roman" w:hAnsi="Times New Roman"/>
          <w:szCs w:val="24"/>
          <w:lang w:val="en-US"/>
        </w:rPr>
        <w:t xml:space="preserve">: </w:t>
      </w:r>
      <w:r w:rsidR="002D5730">
        <w:rPr>
          <w:rFonts w:ascii="Times New Roman" w:hAnsi="Times New Roman"/>
          <w:b w:val="0"/>
          <w:szCs w:val="24"/>
          <w:lang w:val="en-US"/>
        </w:rPr>
        <w:t>3</w:t>
      </w:r>
      <w:r w:rsidRPr="00C21C56">
        <w:rPr>
          <w:rFonts w:ascii="Times New Roman" w:hAnsi="Times New Roman"/>
          <w:b w:val="0"/>
          <w:szCs w:val="24"/>
          <w:lang w:val="en-US"/>
        </w:rPr>
        <w:t>0 min</w:t>
      </w:r>
      <w:r w:rsidRPr="00C21C56">
        <w:rPr>
          <w:rFonts w:ascii="Times New Roman" w:hAnsi="Times New Roman"/>
          <w:b w:val="0"/>
          <w:szCs w:val="24"/>
          <w:lang w:val="lt-LT"/>
        </w:rPr>
        <w:t>.</w:t>
      </w:r>
    </w:p>
    <w:p w14:paraId="08E2779D" w14:textId="4E44E09B" w:rsidR="0066556D" w:rsidRDefault="00355EEE" w:rsidP="0066556D">
      <w:pPr>
        <w:pStyle w:val="Pagrindinistekstas2"/>
        <w:numPr>
          <w:ilvl w:val="0"/>
          <w:numId w:val="21"/>
        </w:numPr>
        <w:tabs>
          <w:tab w:val="left" w:pos="426"/>
        </w:tabs>
        <w:spacing w:line="240" w:lineRule="auto"/>
        <w:rPr>
          <w:rFonts w:ascii="Times New Roman" w:hAnsi="Times New Roman"/>
          <w:b w:val="0"/>
          <w:szCs w:val="24"/>
          <w:lang w:val="lt-LT"/>
        </w:rPr>
      </w:pPr>
      <w:proofErr w:type="spellStart"/>
      <w:r>
        <w:rPr>
          <w:rFonts w:ascii="Times New Roman" w:hAnsi="Times New Roman"/>
          <w:szCs w:val="24"/>
        </w:rPr>
        <w:t>Vertinimas</w:t>
      </w:r>
      <w:proofErr w:type="spellEnd"/>
      <w:r>
        <w:rPr>
          <w:rFonts w:ascii="Times New Roman" w:hAnsi="Times New Roman"/>
          <w:szCs w:val="24"/>
        </w:rPr>
        <w:t>:</w:t>
      </w:r>
      <w:r w:rsidRPr="000B607C">
        <w:rPr>
          <w:rFonts w:ascii="Times New Roman" w:hAnsi="Times New Roman"/>
          <w:szCs w:val="24"/>
          <w:lang w:val="lt-LT"/>
        </w:rPr>
        <w:t xml:space="preserve"> </w:t>
      </w:r>
      <w:r w:rsidRPr="00DE73F4">
        <w:rPr>
          <w:rFonts w:ascii="Times New Roman" w:hAnsi="Times New Roman"/>
          <w:b w:val="0"/>
          <w:szCs w:val="24"/>
          <w:lang w:val="lt-LT"/>
        </w:rPr>
        <w:t>maks.</w:t>
      </w:r>
      <w:r w:rsidRPr="00041C6F">
        <w:rPr>
          <w:rFonts w:ascii="Times New Roman" w:hAnsi="Times New Roman"/>
          <w:szCs w:val="24"/>
          <w:lang w:val="lt-LT"/>
        </w:rPr>
        <w:t xml:space="preserve"> </w:t>
      </w:r>
      <w:r w:rsidRPr="000B607C">
        <w:rPr>
          <w:rFonts w:ascii="Times New Roman" w:hAnsi="Times New Roman"/>
          <w:b w:val="0"/>
          <w:szCs w:val="24"/>
          <w:lang w:val="lt-LT"/>
        </w:rPr>
        <w:t xml:space="preserve">30 balų, min. </w:t>
      </w:r>
      <w:r w:rsidRPr="0066556D">
        <w:rPr>
          <w:rFonts w:ascii="Times New Roman" w:hAnsi="Times New Roman"/>
          <w:b w:val="0"/>
          <w:szCs w:val="24"/>
          <w:lang w:val="lt-LT"/>
        </w:rPr>
        <w:t>21</w:t>
      </w:r>
      <w:r w:rsidRPr="000B607C">
        <w:rPr>
          <w:rFonts w:ascii="Times New Roman" w:hAnsi="Times New Roman"/>
          <w:b w:val="0"/>
          <w:szCs w:val="24"/>
          <w:lang w:val="lt-LT"/>
        </w:rPr>
        <w:t xml:space="preserve"> balas</w:t>
      </w:r>
    </w:p>
    <w:p w14:paraId="55109EF9" w14:textId="731380E6" w:rsidR="00355EEE" w:rsidRPr="0066556D" w:rsidRDefault="00355EEE" w:rsidP="0066556D">
      <w:pPr>
        <w:pStyle w:val="Pagrindinistekstas2"/>
        <w:numPr>
          <w:ilvl w:val="0"/>
          <w:numId w:val="21"/>
        </w:numPr>
        <w:tabs>
          <w:tab w:val="left" w:pos="426"/>
        </w:tabs>
        <w:spacing w:line="240" w:lineRule="auto"/>
        <w:rPr>
          <w:rFonts w:ascii="Times New Roman" w:hAnsi="Times New Roman"/>
          <w:b w:val="0"/>
          <w:szCs w:val="24"/>
          <w:lang w:val="lt-LT"/>
        </w:rPr>
      </w:pPr>
      <w:r w:rsidRPr="001D2012">
        <w:rPr>
          <w:rFonts w:ascii="Times New Roman" w:hAnsi="Times New Roman"/>
          <w:szCs w:val="24"/>
          <w:lang w:val="lt-LT"/>
        </w:rPr>
        <w:t xml:space="preserve">Baudos balai: </w:t>
      </w:r>
      <w:r w:rsidRPr="0066556D">
        <w:rPr>
          <w:rFonts w:ascii="Times New Roman" w:hAnsi="Times New Roman"/>
          <w:b w:val="0"/>
          <w:szCs w:val="24"/>
          <w:lang w:val="lt-LT"/>
        </w:rPr>
        <w:t>konkurso taisyklių nesilaikantys dalyviai baudžiami pagal baudos balų sistemą (</w:t>
      </w:r>
      <w:r w:rsidRPr="001D2012">
        <w:rPr>
          <w:rFonts w:ascii="Times New Roman" w:hAnsi="Times New Roman"/>
          <w:b w:val="0"/>
          <w:szCs w:val="24"/>
          <w:lang w:val="lt-LT"/>
        </w:rPr>
        <w:t>5 balai  už 1 pažeidimą).</w:t>
      </w:r>
    </w:p>
    <w:p w14:paraId="79AF9C35" w14:textId="77777777" w:rsidR="00355EEE" w:rsidRPr="0038148C" w:rsidRDefault="00355EEE" w:rsidP="003D0560">
      <w:pPr>
        <w:ind w:right="333"/>
        <w:jc w:val="both"/>
        <w:rPr>
          <w:b/>
          <w:bCs/>
          <w:lang w:val="fr-FR" w:eastAsia="fr-FR"/>
        </w:rPr>
      </w:pPr>
    </w:p>
    <w:p w14:paraId="09372572" w14:textId="38DBD1E3" w:rsidR="003D0560" w:rsidRPr="001D2012" w:rsidRDefault="003D0560" w:rsidP="00A46C1A">
      <w:pPr>
        <w:ind w:right="333"/>
        <w:jc w:val="both"/>
        <w:rPr>
          <w:lang w:val="lt-LT" w:eastAsia="fr-FR"/>
        </w:rPr>
      </w:pPr>
    </w:p>
    <w:p w14:paraId="6EE60AA5" w14:textId="75A8AE49" w:rsidR="003D0560" w:rsidRPr="001D2012" w:rsidRDefault="003D0560" w:rsidP="004D48C3">
      <w:pPr>
        <w:rPr>
          <w:lang w:val="lt-LT" w:eastAsia="fr-FR"/>
        </w:rPr>
      </w:pPr>
    </w:p>
    <w:p w14:paraId="52A5F6EC" w14:textId="77777777" w:rsidR="00D02620" w:rsidRPr="001D2012" w:rsidRDefault="00D02620" w:rsidP="00CF3897">
      <w:pPr>
        <w:rPr>
          <w:b/>
          <w:lang w:val="lt-LT"/>
        </w:rPr>
      </w:pPr>
    </w:p>
    <w:p w14:paraId="44D7605F" w14:textId="54621B4E" w:rsidR="00ED32E5" w:rsidRPr="001D2012" w:rsidRDefault="00ED32E5" w:rsidP="00CF3897">
      <w:pPr>
        <w:rPr>
          <w:b/>
          <w:lang w:val="lt-LT"/>
        </w:rPr>
      </w:pPr>
    </w:p>
    <w:p w14:paraId="1598F0A9" w14:textId="77777777" w:rsidR="00ED32E5" w:rsidRPr="001D2012" w:rsidRDefault="00ED32E5" w:rsidP="00CF3897">
      <w:pPr>
        <w:rPr>
          <w:b/>
          <w:lang w:val="lt-LT"/>
        </w:rPr>
      </w:pPr>
    </w:p>
    <w:p w14:paraId="4278F7F7" w14:textId="755F4C08" w:rsidR="00CF3897" w:rsidRPr="001D2012" w:rsidRDefault="008D5ACD" w:rsidP="008D5ACD">
      <w:pPr>
        <w:jc w:val="center"/>
        <w:rPr>
          <w:b/>
          <w:sz w:val="28"/>
          <w:szCs w:val="28"/>
          <w:lang w:val="lt-LT"/>
        </w:rPr>
      </w:pPr>
      <w:r w:rsidRPr="001D2012">
        <w:rPr>
          <w:b/>
          <w:sz w:val="28"/>
          <w:szCs w:val="28"/>
          <w:lang w:val="lt-LT"/>
        </w:rPr>
        <w:lastRenderedPageBreak/>
        <w:t xml:space="preserve">1 </w:t>
      </w:r>
      <w:r w:rsidR="00A46C1A" w:rsidRPr="001D2012">
        <w:rPr>
          <w:b/>
          <w:sz w:val="28"/>
          <w:szCs w:val="28"/>
          <w:lang w:val="lt-LT"/>
        </w:rPr>
        <w:t>PRIEDAS</w:t>
      </w:r>
      <w:r w:rsidRPr="001D2012">
        <w:rPr>
          <w:b/>
          <w:sz w:val="28"/>
          <w:szCs w:val="28"/>
          <w:lang w:val="lt-LT"/>
        </w:rPr>
        <w:t xml:space="preserve">. </w:t>
      </w:r>
      <w:r w:rsidR="00CF3897" w:rsidRPr="001D2012">
        <w:rPr>
          <w:b/>
          <w:sz w:val="28"/>
          <w:szCs w:val="28"/>
          <w:lang w:val="lt-LT"/>
        </w:rPr>
        <w:t>Modelio makiažo ir paruošimo reikalavimai</w:t>
      </w:r>
      <w:r w:rsidR="00A46C1A" w:rsidRPr="001D2012">
        <w:rPr>
          <w:b/>
          <w:sz w:val="28"/>
          <w:szCs w:val="28"/>
          <w:lang w:val="lt-LT"/>
        </w:rPr>
        <w:t xml:space="preserve"> (</w:t>
      </w:r>
      <w:r w:rsidR="002D5730" w:rsidRPr="001D2012">
        <w:rPr>
          <w:b/>
          <w:sz w:val="28"/>
          <w:szCs w:val="28"/>
          <w:lang w:val="lt-LT"/>
        </w:rPr>
        <w:t>m</w:t>
      </w:r>
      <w:r w:rsidR="00CF3897" w:rsidRPr="001D2012">
        <w:rPr>
          <w:b/>
          <w:sz w:val="28"/>
          <w:szCs w:val="28"/>
          <w:lang w:val="lt-LT"/>
        </w:rPr>
        <w:t>odelis t</w:t>
      </w:r>
      <w:r w:rsidR="00A46C1A" w:rsidRPr="001D2012">
        <w:rPr>
          <w:b/>
          <w:sz w:val="28"/>
          <w:szCs w:val="28"/>
          <w:lang w:val="lt-LT"/>
        </w:rPr>
        <w:t>uri būti paruoštas prieš rungtį)</w:t>
      </w:r>
    </w:p>
    <w:p w14:paraId="35CD8B02" w14:textId="77777777" w:rsidR="00CF3897" w:rsidRPr="001D2012" w:rsidRDefault="00CF3897" w:rsidP="00CF3897">
      <w:pPr>
        <w:jc w:val="both"/>
        <w:rPr>
          <w:b/>
          <w:sz w:val="20"/>
          <w:szCs w:val="20"/>
          <w:lang w:val="lt-LT"/>
        </w:rPr>
      </w:pPr>
    </w:p>
    <w:p w14:paraId="295AA21F" w14:textId="445F959D" w:rsidR="00CF3897" w:rsidRPr="001D2012" w:rsidRDefault="00CF3897" w:rsidP="00CF3897">
      <w:pPr>
        <w:jc w:val="both"/>
        <w:rPr>
          <w:b/>
          <w:sz w:val="20"/>
          <w:szCs w:val="20"/>
          <w:lang w:val="lt-LT"/>
        </w:rPr>
      </w:pPr>
    </w:p>
    <w:p w14:paraId="150A434D" w14:textId="77777777" w:rsidR="00CF3897" w:rsidRPr="001D2012" w:rsidRDefault="00CF3897" w:rsidP="00CF3897">
      <w:pPr>
        <w:jc w:val="both"/>
        <w:rPr>
          <w:b/>
          <w:sz w:val="20"/>
          <w:szCs w:val="20"/>
          <w:lang w:val="lt-LT"/>
        </w:rPr>
      </w:pPr>
    </w:p>
    <w:p w14:paraId="54F87575" w14:textId="23B8C387" w:rsidR="00941EC7" w:rsidRPr="00941EC7" w:rsidRDefault="00061267" w:rsidP="00941EC7">
      <w:pPr>
        <w:ind w:left="360"/>
        <w:jc w:val="both"/>
        <w:rPr>
          <w:b/>
          <w:sz w:val="20"/>
          <w:szCs w:val="20"/>
        </w:rPr>
      </w:pPr>
      <w:r>
        <w:rPr>
          <w:b/>
          <w:noProof/>
          <w:sz w:val="20"/>
          <w:szCs w:val="20"/>
          <w:lang w:val="lt-LT" w:eastAsia="lt-LT"/>
        </w:rPr>
        <w:drawing>
          <wp:inline distT="0" distB="0" distL="0" distR="0" wp14:anchorId="32F8A076" wp14:editId="0C268BF4">
            <wp:extent cx="5294828" cy="7464490"/>
            <wp:effectExtent l="0" t="0" r="0" b="3175"/>
            <wp:docPr id="3" name="Picture 1" descr="Macintosh HD:Users:agnekvederyte:Desktop: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nekvederyte:Desktop:F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025" cy="7464768"/>
                    </a:xfrm>
                    <a:prstGeom prst="rect">
                      <a:avLst/>
                    </a:prstGeom>
                    <a:noFill/>
                    <a:ln>
                      <a:noFill/>
                    </a:ln>
                  </pic:spPr>
                </pic:pic>
              </a:graphicData>
            </a:graphic>
          </wp:inline>
        </w:drawing>
      </w:r>
    </w:p>
    <w:sectPr w:rsidR="00941EC7" w:rsidRPr="00941EC7" w:rsidSect="00301DFB">
      <w:footerReference w:type="default" r:id="rId11"/>
      <w:pgSz w:w="11900" w:h="16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F5C7" w14:textId="77777777" w:rsidR="00F11E24" w:rsidRDefault="00F11E24" w:rsidP="001565BC">
      <w:r>
        <w:separator/>
      </w:r>
    </w:p>
  </w:endnote>
  <w:endnote w:type="continuationSeparator" w:id="0">
    <w:p w14:paraId="6ECBDBBE" w14:textId="77777777" w:rsidR="00F11E24" w:rsidRDefault="00F11E24" w:rsidP="0015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55179"/>
      <w:docPartObj>
        <w:docPartGallery w:val="Page Numbers (Bottom of Page)"/>
        <w:docPartUnique/>
      </w:docPartObj>
    </w:sdtPr>
    <w:sdtEndPr>
      <w:rPr>
        <w:noProof/>
      </w:rPr>
    </w:sdtEndPr>
    <w:sdtContent>
      <w:p w14:paraId="3963B794" w14:textId="61167CED" w:rsidR="001565BC" w:rsidRDefault="001565BC" w:rsidP="001565BC">
        <w:pPr>
          <w:pStyle w:val="Porat"/>
          <w:jc w:val="center"/>
        </w:pPr>
        <w:r>
          <w:fldChar w:fldCharType="begin"/>
        </w:r>
        <w:r>
          <w:instrText xml:space="preserve"> PAGE   \* MERGEFORMAT </w:instrText>
        </w:r>
        <w:r>
          <w:fldChar w:fldCharType="separate"/>
        </w:r>
        <w:r>
          <w:rPr>
            <w:noProof/>
          </w:rPr>
          <w:t>7</w:t>
        </w:r>
        <w:r>
          <w:rPr>
            <w:noProof/>
          </w:rPr>
          <w:fldChar w:fldCharType="end"/>
        </w:r>
      </w:p>
    </w:sdtContent>
  </w:sdt>
  <w:p w14:paraId="1CCC1175" w14:textId="77777777" w:rsidR="001565BC" w:rsidRDefault="001565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1D49" w14:textId="77777777" w:rsidR="00F11E24" w:rsidRDefault="00F11E24" w:rsidP="001565BC">
      <w:r>
        <w:separator/>
      </w:r>
    </w:p>
  </w:footnote>
  <w:footnote w:type="continuationSeparator" w:id="0">
    <w:p w14:paraId="58CA8F79" w14:textId="77777777" w:rsidR="00F11E24" w:rsidRDefault="00F11E24" w:rsidP="00156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D9A"/>
    <w:multiLevelType w:val="hybridMultilevel"/>
    <w:tmpl w:val="A8FA0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7363"/>
    <w:multiLevelType w:val="hybridMultilevel"/>
    <w:tmpl w:val="F8C2D7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12946"/>
    <w:multiLevelType w:val="hybridMultilevel"/>
    <w:tmpl w:val="3D0EA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8636D"/>
    <w:multiLevelType w:val="hybridMultilevel"/>
    <w:tmpl w:val="3A4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F23C8"/>
    <w:multiLevelType w:val="hybridMultilevel"/>
    <w:tmpl w:val="1A3CE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73B66"/>
    <w:multiLevelType w:val="hybridMultilevel"/>
    <w:tmpl w:val="57908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64EB4"/>
    <w:multiLevelType w:val="hybridMultilevel"/>
    <w:tmpl w:val="52A88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7630A4"/>
    <w:multiLevelType w:val="hybridMultilevel"/>
    <w:tmpl w:val="DC788FB4"/>
    <w:lvl w:ilvl="0" w:tplc="64766D18">
      <w:start w:val="1"/>
      <w:numFmt w:val="decimal"/>
      <w:lvlText w:val="%1."/>
      <w:lvlJc w:val="left"/>
      <w:pPr>
        <w:ind w:left="643"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29770665"/>
    <w:multiLevelType w:val="hybridMultilevel"/>
    <w:tmpl w:val="EB363C7C"/>
    <w:lvl w:ilvl="0" w:tplc="0427000F">
      <w:start w:val="1"/>
      <w:numFmt w:val="decimal"/>
      <w:lvlText w:val="%1."/>
      <w:lvlJc w:val="left"/>
      <w:pPr>
        <w:ind w:left="720" w:hanging="360"/>
      </w:pPr>
      <w:rPr>
        <w:rFonts w:hint="default"/>
      </w:rPr>
    </w:lvl>
    <w:lvl w:ilvl="1" w:tplc="E8523C9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4449FC"/>
    <w:multiLevelType w:val="hybridMultilevel"/>
    <w:tmpl w:val="D92A993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EF7517"/>
    <w:multiLevelType w:val="hybridMultilevel"/>
    <w:tmpl w:val="B41E72C6"/>
    <w:lvl w:ilvl="0" w:tplc="E1728B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9CB460D"/>
    <w:multiLevelType w:val="hybridMultilevel"/>
    <w:tmpl w:val="EB363C7C"/>
    <w:lvl w:ilvl="0" w:tplc="0427000F">
      <w:start w:val="1"/>
      <w:numFmt w:val="decimal"/>
      <w:lvlText w:val="%1."/>
      <w:lvlJc w:val="left"/>
      <w:pPr>
        <w:ind w:left="720" w:hanging="360"/>
      </w:pPr>
      <w:rPr>
        <w:rFonts w:hint="default"/>
      </w:rPr>
    </w:lvl>
    <w:lvl w:ilvl="1" w:tplc="E8523C9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F7183F"/>
    <w:multiLevelType w:val="hybridMultilevel"/>
    <w:tmpl w:val="781662E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4686A88"/>
    <w:multiLevelType w:val="hybridMultilevel"/>
    <w:tmpl w:val="5678AB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0A46BD"/>
    <w:multiLevelType w:val="hybridMultilevel"/>
    <w:tmpl w:val="5114D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7702C5"/>
    <w:multiLevelType w:val="hybridMultilevel"/>
    <w:tmpl w:val="032E4F5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EF58BB"/>
    <w:multiLevelType w:val="hybridMultilevel"/>
    <w:tmpl w:val="F370C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3F5654"/>
    <w:multiLevelType w:val="hybridMultilevel"/>
    <w:tmpl w:val="EB363C7C"/>
    <w:lvl w:ilvl="0" w:tplc="0427000F">
      <w:start w:val="1"/>
      <w:numFmt w:val="decimal"/>
      <w:lvlText w:val="%1."/>
      <w:lvlJc w:val="left"/>
      <w:pPr>
        <w:ind w:left="720" w:hanging="360"/>
      </w:pPr>
      <w:rPr>
        <w:rFonts w:hint="default"/>
      </w:rPr>
    </w:lvl>
    <w:lvl w:ilvl="1" w:tplc="E8523C9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5D58D8"/>
    <w:multiLevelType w:val="hybridMultilevel"/>
    <w:tmpl w:val="D038A030"/>
    <w:lvl w:ilvl="0" w:tplc="E6AC10A2">
      <w:start w:val="1"/>
      <w:numFmt w:val="decimal"/>
      <w:lvlText w:val="%1."/>
      <w:lvlJc w:val="left"/>
      <w:pPr>
        <w:ind w:left="785"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C03366"/>
    <w:multiLevelType w:val="hybridMultilevel"/>
    <w:tmpl w:val="65E0A1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3529F9"/>
    <w:multiLevelType w:val="hybridMultilevel"/>
    <w:tmpl w:val="65E0A1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6287723">
    <w:abstractNumId w:val="9"/>
  </w:num>
  <w:num w:numId="2" w16cid:durableId="997802260">
    <w:abstractNumId w:val="6"/>
  </w:num>
  <w:num w:numId="3" w16cid:durableId="263192581">
    <w:abstractNumId w:val="15"/>
  </w:num>
  <w:num w:numId="4" w16cid:durableId="591668278">
    <w:abstractNumId w:val="4"/>
  </w:num>
  <w:num w:numId="5" w16cid:durableId="147281933">
    <w:abstractNumId w:val="14"/>
  </w:num>
  <w:num w:numId="6" w16cid:durableId="1766073425">
    <w:abstractNumId w:val="16"/>
  </w:num>
  <w:num w:numId="7" w16cid:durableId="1933050997">
    <w:abstractNumId w:val="1"/>
  </w:num>
  <w:num w:numId="8" w16cid:durableId="88932603">
    <w:abstractNumId w:val="5"/>
  </w:num>
  <w:num w:numId="9" w16cid:durableId="1307585458">
    <w:abstractNumId w:val="12"/>
  </w:num>
  <w:num w:numId="10" w16cid:durableId="1547638779">
    <w:abstractNumId w:val="3"/>
  </w:num>
  <w:num w:numId="11" w16cid:durableId="1714191481">
    <w:abstractNumId w:val="17"/>
  </w:num>
  <w:num w:numId="12" w16cid:durableId="1486318488">
    <w:abstractNumId w:val="0"/>
  </w:num>
  <w:num w:numId="13" w16cid:durableId="553393909">
    <w:abstractNumId w:val="13"/>
  </w:num>
  <w:num w:numId="14" w16cid:durableId="665547556">
    <w:abstractNumId w:val="7"/>
  </w:num>
  <w:num w:numId="15" w16cid:durableId="765924632">
    <w:abstractNumId w:val="2"/>
  </w:num>
  <w:num w:numId="16" w16cid:durableId="983051033">
    <w:abstractNumId w:val="20"/>
  </w:num>
  <w:num w:numId="17" w16cid:durableId="713113330">
    <w:abstractNumId w:val="19"/>
  </w:num>
  <w:num w:numId="18" w16cid:durableId="859587708">
    <w:abstractNumId w:val="18"/>
  </w:num>
  <w:num w:numId="19" w16cid:durableId="454569749">
    <w:abstractNumId w:val="10"/>
  </w:num>
  <w:num w:numId="20" w16cid:durableId="1941795752">
    <w:abstractNumId w:val="8"/>
  </w:num>
  <w:num w:numId="21" w16cid:durableId="200090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896"/>
    <w:rsid w:val="00013B34"/>
    <w:rsid w:val="000301CD"/>
    <w:rsid w:val="00040C10"/>
    <w:rsid w:val="000459EE"/>
    <w:rsid w:val="00061267"/>
    <w:rsid w:val="00094A37"/>
    <w:rsid w:val="000A36B7"/>
    <w:rsid w:val="000B0CAF"/>
    <w:rsid w:val="000B607C"/>
    <w:rsid w:val="000E7A32"/>
    <w:rsid w:val="001025E2"/>
    <w:rsid w:val="00106025"/>
    <w:rsid w:val="001565BC"/>
    <w:rsid w:val="0017016F"/>
    <w:rsid w:val="001A1C68"/>
    <w:rsid w:val="001A7E84"/>
    <w:rsid w:val="001D2012"/>
    <w:rsid w:val="001D7F36"/>
    <w:rsid w:val="001E6F23"/>
    <w:rsid w:val="002048C1"/>
    <w:rsid w:val="0023051F"/>
    <w:rsid w:val="00250FD8"/>
    <w:rsid w:val="002720D3"/>
    <w:rsid w:val="002815EA"/>
    <w:rsid w:val="002C3297"/>
    <w:rsid w:val="002C370E"/>
    <w:rsid w:val="002C4A4D"/>
    <w:rsid w:val="002D5730"/>
    <w:rsid w:val="00301DFB"/>
    <w:rsid w:val="00313EE2"/>
    <w:rsid w:val="00314288"/>
    <w:rsid w:val="00355EEE"/>
    <w:rsid w:val="0037748C"/>
    <w:rsid w:val="00377BAC"/>
    <w:rsid w:val="0038148C"/>
    <w:rsid w:val="003815B2"/>
    <w:rsid w:val="0038312C"/>
    <w:rsid w:val="003A2C9F"/>
    <w:rsid w:val="003D0560"/>
    <w:rsid w:val="003D5873"/>
    <w:rsid w:val="003E23C9"/>
    <w:rsid w:val="003E46C4"/>
    <w:rsid w:val="00410A23"/>
    <w:rsid w:val="0041695B"/>
    <w:rsid w:val="00422C20"/>
    <w:rsid w:val="00427A8D"/>
    <w:rsid w:val="00432D93"/>
    <w:rsid w:val="00433CA4"/>
    <w:rsid w:val="0044704C"/>
    <w:rsid w:val="00490896"/>
    <w:rsid w:val="004A4C60"/>
    <w:rsid w:val="004B3CC0"/>
    <w:rsid w:val="004C5DC3"/>
    <w:rsid w:val="004D3429"/>
    <w:rsid w:val="004D3B89"/>
    <w:rsid w:val="004D48C3"/>
    <w:rsid w:val="00500FAC"/>
    <w:rsid w:val="0051460E"/>
    <w:rsid w:val="005274B6"/>
    <w:rsid w:val="0054413E"/>
    <w:rsid w:val="00571078"/>
    <w:rsid w:val="005820DB"/>
    <w:rsid w:val="005A7330"/>
    <w:rsid w:val="005B7BD1"/>
    <w:rsid w:val="005E13C8"/>
    <w:rsid w:val="005E38E2"/>
    <w:rsid w:val="00606232"/>
    <w:rsid w:val="006163B5"/>
    <w:rsid w:val="0066556D"/>
    <w:rsid w:val="00681A2D"/>
    <w:rsid w:val="006A22C8"/>
    <w:rsid w:val="006A5396"/>
    <w:rsid w:val="006B7658"/>
    <w:rsid w:val="006F248B"/>
    <w:rsid w:val="0070450E"/>
    <w:rsid w:val="0074021E"/>
    <w:rsid w:val="007550A3"/>
    <w:rsid w:val="00760915"/>
    <w:rsid w:val="00773665"/>
    <w:rsid w:val="00786EE3"/>
    <w:rsid w:val="00787E22"/>
    <w:rsid w:val="007D3D5B"/>
    <w:rsid w:val="007E1AC5"/>
    <w:rsid w:val="00804AB5"/>
    <w:rsid w:val="00864D94"/>
    <w:rsid w:val="00895EFA"/>
    <w:rsid w:val="008C32A9"/>
    <w:rsid w:val="008C37E2"/>
    <w:rsid w:val="008C7B2B"/>
    <w:rsid w:val="008D25D6"/>
    <w:rsid w:val="008D5ACD"/>
    <w:rsid w:val="008F5CC7"/>
    <w:rsid w:val="009164B3"/>
    <w:rsid w:val="00941EC7"/>
    <w:rsid w:val="00963E84"/>
    <w:rsid w:val="00A0004E"/>
    <w:rsid w:val="00A070E6"/>
    <w:rsid w:val="00A22CEF"/>
    <w:rsid w:val="00A46C1A"/>
    <w:rsid w:val="00A620AA"/>
    <w:rsid w:val="00A76C04"/>
    <w:rsid w:val="00A838EB"/>
    <w:rsid w:val="00A838FA"/>
    <w:rsid w:val="00A96971"/>
    <w:rsid w:val="00AC2FC0"/>
    <w:rsid w:val="00AD4CC8"/>
    <w:rsid w:val="00AE2A35"/>
    <w:rsid w:val="00B02F11"/>
    <w:rsid w:val="00B11F30"/>
    <w:rsid w:val="00B15416"/>
    <w:rsid w:val="00B242C3"/>
    <w:rsid w:val="00B44276"/>
    <w:rsid w:val="00BA17A5"/>
    <w:rsid w:val="00BA6010"/>
    <w:rsid w:val="00BA6D71"/>
    <w:rsid w:val="00BB707C"/>
    <w:rsid w:val="00C21C56"/>
    <w:rsid w:val="00C413A1"/>
    <w:rsid w:val="00C52EC5"/>
    <w:rsid w:val="00C71B80"/>
    <w:rsid w:val="00CA44ED"/>
    <w:rsid w:val="00CD52A4"/>
    <w:rsid w:val="00CD65E7"/>
    <w:rsid w:val="00CE4488"/>
    <w:rsid w:val="00CE5F50"/>
    <w:rsid w:val="00CF3897"/>
    <w:rsid w:val="00D02620"/>
    <w:rsid w:val="00D16598"/>
    <w:rsid w:val="00D742F8"/>
    <w:rsid w:val="00DA2566"/>
    <w:rsid w:val="00DD03FE"/>
    <w:rsid w:val="00DD7950"/>
    <w:rsid w:val="00DE73F4"/>
    <w:rsid w:val="00E018A1"/>
    <w:rsid w:val="00E317D6"/>
    <w:rsid w:val="00E64415"/>
    <w:rsid w:val="00E9065B"/>
    <w:rsid w:val="00ED32E5"/>
    <w:rsid w:val="00EE2A51"/>
    <w:rsid w:val="00F11E24"/>
    <w:rsid w:val="00F32435"/>
    <w:rsid w:val="00F434D8"/>
    <w:rsid w:val="00F557F7"/>
    <w:rsid w:val="00F66BCC"/>
    <w:rsid w:val="00FA7B34"/>
    <w:rsid w:val="00FB2F48"/>
    <w:rsid w:val="00FB46C2"/>
    <w:rsid w:val="00FE2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87CE4"/>
  <w14:defaultImageDpi w14:val="300"/>
  <w15:docId w15:val="{83F7A95C-0608-4C06-93CE-612D4A81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0896"/>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51460E"/>
    <w:pPr>
      <w:spacing w:after="200" w:line="276" w:lineRule="auto"/>
      <w:ind w:left="720"/>
      <w:contextualSpacing/>
    </w:pPr>
    <w:rPr>
      <w:rFonts w:asciiTheme="minorHAnsi" w:eastAsiaTheme="minorHAnsi" w:hAnsiTheme="minorHAnsi" w:cstheme="minorBidi"/>
      <w:sz w:val="22"/>
      <w:szCs w:val="22"/>
      <w:lang w:val="lt-LT"/>
    </w:rPr>
  </w:style>
  <w:style w:type="paragraph" w:styleId="Debesliotekstas">
    <w:name w:val="Balloon Text"/>
    <w:basedOn w:val="prastasis"/>
    <w:link w:val="DebesliotekstasDiagrama"/>
    <w:uiPriority w:val="99"/>
    <w:semiHidden/>
    <w:unhideWhenUsed/>
    <w:rsid w:val="0051460E"/>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51460E"/>
    <w:rPr>
      <w:rFonts w:ascii="Lucida Grande" w:eastAsia="Times New Roman" w:hAnsi="Lucida Grande" w:cs="Lucida Grande"/>
      <w:sz w:val="18"/>
      <w:szCs w:val="18"/>
    </w:rPr>
  </w:style>
  <w:style w:type="paragraph" w:styleId="prastasiniatinklio">
    <w:name w:val="Normal (Web)"/>
    <w:basedOn w:val="prastasis"/>
    <w:uiPriority w:val="99"/>
    <w:semiHidden/>
    <w:unhideWhenUsed/>
    <w:rsid w:val="00F32435"/>
    <w:pPr>
      <w:spacing w:before="100" w:beforeAutospacing="1" w:after="100" w:afterAutospacing="1"/>
    </w:pPr>
    <w:rPr>
      <w:lang w:val="fr-FR" w:eastAsia="fr-FR"/>
    </w:rPr>
  </w:style>
  <w:style w:type="paragraph" w:styleId="Pagrindinistekstas2">
    <w:name w:val="Body Text 2"/>
    <w:basedOn w:val="prastasis"/>
    <w:link w:val="Pagrindinistekstas2Diagrama"/>
    <w:uiPriority w:val="99"/>
    <w:unhideWhenUsed/>
    <w:rsid w:val="00F32435"/>
    <w:pPr>
      <w:overflowPunct w:val="0"/>
      <w:autoSpaceDE w:val="0"/>
      <w:autoSpaceDN w:val="0"/>
      <w:adjustRightInd w:val="0"/>
      <w:spacing w:line="360" w:lineRule="auto"/>
      <w:jc w:val="both"/>
    </w:pPr>
    <w:rPr>
      <w:rFonts w:ascii="Arial" w:hAnsi="Arial"/>
      <w:b/>
      <w:szCs w:val="20"/>
      <w:lang w:val="en-GB" w:eastAsia="fr-FR"/>
    </w:rPr>
  </w:style>
  <w:style w:type="character" w:customStyle="1" w:styleId="Pagrindinistekstas2Diagrama">
    <w:name w:val="Pagrindinis tekstas 2 Diagrama"/>
    <w:basedOn w:val="Numatytasispastraiposriftas"/>
    <w:link w:val="Pagrindinistekstas2"/>
    <w:uiPriority w:val="99"/>
    <w:rsid w:val="00F32435"/>
    <w:rPr>
      <w:rFonts w:ascii="Arial" w:eastAsia="Times New Roman" w:hAnsi="Arial" w:cs="Times New Roman"/>
      <w:b/>
      <w:szCs w:val="20"/>
      <w:lang w:val="en-GB" w:eastAsia="fr-FR"/>
    </w:rPr>
  </w:style>
  <w:style w:type="paragraph" w:customStyle="1" w:styleId="m2278697657861037191msolistparagraph">
    <w:name w:val="m_2278697657861037191msolistparagraph"/>
    <w:basedOn w:val="prastasis"/>
    <w:uiPriority w:val="99"/>
    <w:rsid w:val="00F32435"/>
    <w:pPr>
      <w:spacing w:before="100" w:beforeAutospacing="1" w:after="100" w:afterAutospacing="1"/>
    </w:pPr>
  </w:style>
  <w:style w:type="character" w:styleId="Grietas">
    <w:name w:val="Strong"/>
    <w:basedOn w:val="Numatytasispastraiposriftas"/>
    <w:uiPriority w:val="22"/>
    <w:qFormat/>
    <w:rsid w:val="00F32435"/>
    <w:rPr>
      <w:b/>
      <w:bCs/>
    </w:rPr>
  </w:style>
  <w:style w:type="character" w:styleId="Hipersaitas">
    <w:name w:val="Hyperlink"/>
    <w:rsid w:val="00CE5F50"/>
    <w:rPr>
      <w:color w:val="0000FF"/>
      <w:u w:val="single"/>
    </w:rPr>
  </w:style>
  <w:style w:type="character" w:styleId="Emfaz">
    <w:name w:val="Emphasis"/>
    <w:uiPriority w:val="20"/>
    <w:qFormat/>
    <w:rsid w:val="00CE5F50"/>
    <w:rPr>
      <w:i/>
      <w:iCs/>
    </w:rPr>
  </w:style>
  <w:style w:type="paragraph" w:styleId="Antrats">
    <w:name w:val="header"/>
    <w:basedOn w:val="prastasis"/>
    <w:link w:val="AntratsDiagrama"/>
    <w:uiPriority w:val="99"/>
    <w:unhideWhenUsed/>
    <w:rsid w:val="001565BC"/>
    <w:pPr>
      <w:tabs>
        <w:tab w:val="center" w:pos="4680"/>
        <w:tab w:val="right" w:pos="9360"/>
      </w:tabs>
    </w:pPr>
  </w:style>
  <w:style w:type="character" w:customStyle="1" w:styleId="AntratsDiagrama">
    <w:name w:val="Antraštės Diagrama"/>
    <w:basedOn w:val="Numatytasispastraiposriftas"/>
    <w:link w:val="Antrats"/>
    <w:uiPriority w:val="99"/>
    <w:rsid w:val="001565BC"/>
    <w:rPr>
      <w:rFonts w:ascii="Times New Roman" w:eastAsia="Times New Roman" w:hAnsi="Times New Roman" w:cs="Times New Roman"/>
    </w:rPr>
  </w:style>
  <w:style w:type="paragraph" w:styleId="Porat">
    <w:name w:val="footer"/>
    <w:basedOn w:val="prastasis"/>
    <w:link w:val="PoratDiagrama"/>
    <w:uiPriority w:val="99"/>
    <w:unhideWhenUsed/>
    <w:rsid w:val="001565BC"/>
    <w:pPr>
      <w:tabs>
        <w:tab w:val="center" w:pos="4680"/>
        <w:tab w:val="right" w:pos="9360"/>
      </w:tabs>
    </w:pPr>
  </w:style>
  <w:style w:type="character" w:customStyle="1" w:styleId="PoratDiagrama">
    <w:name w:val="Poraštė Diagrama"/>
    <w:basedOn w:val="Numatytasispastraiposriftas"/>
    <w:link w:val="Porat"/>
    <w:uiPriority w:val="99"/>
    <w:rsid w:val="001565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137">
      <w:bodyDiv w:val="1"/>
      <w:marLeft w:val="0"/>
      <w:marRight w:val="0"/>
      <w:marTop w:val="0"/>
      <w:marBottom w:val="0"/>
      <w:divBdr>
        <w:top w:val="none" w:sz="0" w:space="0" w:color="auto"/>
        <w:left w:val="none" w:sz="0" w:space="0" w:color="auto"/>
        <w:bottom w:val="none" w:sz="0" w:space="0" w:color="auto"/>
        <w:right w:val="none" w:sz="0" w:space="0" w:color="auto"/>
      </w:divBdr>
    </w:div>
    <w:div w:id="864639633">
      <w:bodyDiv w:val="1"/>
      <w:marLeft w:val="0"/>
      <w:marRight w:val="0"/>
      <w:marTop w:val="0"/>
      <w:marBottom w:val="0"/>
      <w:divBdr>
        <w:top w:val="none" w:sz="0" w:space="0" w:color="auto"/>
        <w:left w:val="none" w:sz="0" w:space="0" w:color="auto"/>
        <w:bottom w:val="none" w:sz="0" w:space="0" w:color="auto"/>
        <w:right w:val="none" w:sz="0" w:space="0" w:color="auto"/>
      </w:divBdr>
    </w:div>
    <w:div w:id="1146555919">
      <w:bodyDiv w:val="1"/>
      <w:marLeft w:val="0"/>
      <w:marRight w:val="0"/>
      <w:marTop w:val="0"/>
      <w:marBottom w:val="0"/>
      <w:divBdr>
        <w:top w:val="none" w:sz="0" w:space="0" w:color="auto"/>
        <w:left w:val="none" w:sz="0" w:space="0" w:color="auto"/>
        <w:bottom w:val="none" w:sz="0" w:space="0" w:color="auto"/>
        <w:right w:val="none" w:sz="0" w:space="0" w:color="auto"/>
      </w:divBdr>
    </w:div>
    <w:div w:id="1321739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gs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igs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info@kig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8420</Words>
  <Characters>4800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Kvederyte</dc:creator>
  <cp:lastModifiedBy>Daiva</cp:lastModifiedBy>
  <cp:revision>14</cp:revision>
  <dcterms:created xsi:type="dcterms:W3CDTF">2023-11-18T10:59:00Z</dcterms:created>
  <dcterms:modified xsi:type="dcterms:W3CDTF">2023-11-22T09:11:00Z</dcterms:modified>
</cp:coreProperties>
</file>